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1"/>
      </w:tblGrid>
      <w:tr w:rsidR="005A6A72" w:rsidTr="000A2D53">
        <w:tc>
          <w:tcPr>
            <w:tcW w:w="4849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64"/>
            </w:tblGrid>
            <w:tr w:rsidR="005A6A72" w:rsidRPr="005A6A72" w:rsidTr="00272FE3">
              <w:trPr>
                <w:gridAfter w:val="1"/>
                <w:wAfter w:w="2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6A72" w:rsidRPr="00D21CD8" w:rsidRDefault="005A6A72" w:rsidP="005A6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2FE3" w:rsidRPr="005A6A7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5A6A7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0000" cy="684000"/>
                        <wp:effectExtent l="0" t="0" r="0" b="0"/>
                        <wp:docPr id="1" name="Рисунок 6" descr="gerf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rf.gif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00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2FE3" w:rsidRPr="008929A2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272FE3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 xml:space="preserve">Министерство </w:t>
                  </w:r>
                  <w:r w:rsidRPr="005A6A72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образования и науки Тамбовской области</w:t>
                  </w:r>
                </w:p>
                <w:p w:rsidR="00272FE3" w:rsidRPr="008929A2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ул.Советская, 108,г.Тамбов, 392000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Тел.72-37-38, факс 72-30-04</w:t>
                  </w:r>
                </w:p>
              </w:tc>
            </w:tr>
            <w:tr w:rsidR="00272FE3" w:rsidRPr="00E50593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21357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 xml:space="preserve">-mail: post@obraz.tambov.gov.ru 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 w:rsidRPr="0021357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https://obraz.tmbreg.ru/</w:t>
                  </w:r>
                </w:p>
              </w:tc>
            </w:tr>
            <w:tr w:rsidR="00272FE3" w:rsidRPr="00790FB5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ОГРН 1066829047064 </w:t>
                  </w:r>
                </w:p>
              </w:tc>
            </w:tr>
            <w:tr w:rsidR="00272FE3" w:rsidRPr="00B91049" w:rsidTr="00272FE3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272FE3" w:rsidRPr="00790FB5" w:rsidRDefault="00272FE3" w:rsidP="004F346B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ИНН 6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829021123, КПП 682901001</w:t>
                  </w:r>
                </w:p>
                <w:p w:rsidR="00272FE3" w:rsidRPr="00E50593" w:rsidRDefault="00E50593" w:rsidP="00E50593">
                  <w:pPr>
                    <w:spacing w:after="0" w:line="240" w:lineRule="auto"/>
                    <w:ind w:right="237"/>
                    <w:jc w:val="center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30.10.2023 № 02-03/6124</w:t>
                  </w:r>
                </w:p>
                <w:p w:rsidR="00272FE3" w:rsidRPr="00272FE3" w:rsidRDefault="00272FE3" w:rsidP="00272FE3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На №__________от___</w:t>
                  </w:r>
                  <w:r w:rsidRPr="00B91049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5A6A72" w:rsidRDefault="005A6A72"/>
        </w:tc>
        <w:tc>
          <w:tcPr>
            <w:tcW w:w="4721" w:type="dxa"/>
          </w:tcPr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272FE3" w:rsidRDefault="00272FE3" w:rsidP="00A01AA2">
            <w:pPr>
              <w:ind w:right="-817"/>
              <w:rPr>
                <w:sz w:val="28"/>
              </w:rPr>
            </w:pPr>
          </w:p>
          <w:p w:rsidR="00A01AA2" w:rsidRDefault="00A01AA2" w:rsidP="00A01AA2">
            <w:pPr>
              <w:ind w:right="-817"/>
              <w:rPr>
                <w:sz w:val="28"/>
              </w:rPr>
            </w:pPr>
          </w:p>
          <w:p w:rsidR="002C0495" w:rsidRPr="00264FF4" w:rsidRDefault="002C0495" w:rsidP="00A01AA2">
            <w:pPr>
              <w:ind w:right="-817"/>
              <w:rPr>
                <w:rFonts w:ascii="PT Astra Serif" w:hAnsi="PT Astra Serif"/>
                <w:sz w:val="18"/>
                <w:szCs w:val="28"/>
              </w:rPr>
            </w:pPr>
          </w:p>
          <w:p w:rsidR="00620BF3" w:rsidRPr="009353C4" w:rsidRDefault="00620BF3" w:rsidP="00620BF3">
            <w:pPr>
              <w:pStyle w:val="a9"/>
              <w:tabs>
                <w:tab w:val="left" w:pos="4887"/>
              </w:tabs>
              <w:spacing w:before="0" w:after="0"/>
              <w:ind w:right="50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</w:t>
            </w:r>
          </w:p>
          <w:p w:rsidR="00620BF3" w:rsidRDefault="00620BF3" w:rsidP="00620BF3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9353C4">
              <w:rPr>
                <w:rFonts w:ascii="PT Astra Serif" w:hAnsi="PT Astra Serif"/>
                <w:sz w:val="28"/>
                <w:szCs w:val="28"/>
              </w:rPr>
              <w:t>в сфере образования</w:t>
            </w:r>
          </w:p>
          <w:p w:rsidR="00620BF3" w:rsidRPr="009E27C1" w:rsidRDefault="00620BF3" w:rsidP="00620BF3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10"/>
                <w:szCs w:val="10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20BF3" w:rsidRDefault="00620BF3" w:rsidP="00620BF3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общеобразовательных организаций, подведомственных </w:t>
            </w:r>
            <w:r>
              <w:rPr>
                <w:rFonts w:ascii="PT Astra Serif" w:hAnsi="PT Astra Serif"/>
                <w:sz w:val="28"/>
                <w:szCs w:val="28"/>
              </w:rPr>
              <w:t>министерству</w:t>
            </w: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A6A72" w:rsidRDefault="005A6A72" w:rsidP="00A01AA2"/>
        </w:tc>
      </w:tr>
    </w:tbl>
    <w:p w:rsidR="0003772D" w:rsidRDefault="000A2D53" w:rsidP="00D7122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A3E03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 </w:t>
      </w:r>
      <w:r w:rsidR="00620BF3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проведении </w:t>
      </w:r>
      <w:r w:rsidR="00D7122E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программы повышения </w:t>
      </w:r>
    </w:p>
    <w:p w:rsidR="00B4701A" w:rsidRDefault="0003772D" w:rsidP="00D712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К</w:t>
      </w:r>
      <w:r w:rsidR="00D7122E">
        <w:rPr>
          <w:rFonts w:ascii="PT Astra Serif" w:eastAsia="Times New Roman" w:hAnsi="PT Astra Serif" w:cs="Times New Roman"/>
          <w:sz w:val="28"/>
          <w:szCs w:val="24"/>
          <w:lang w:eastAsia="ru-RU"/>
        </w:rPr>
        <w:t>валификации</w:t>
      </w: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«Астрономия и астрофизика </w:t>
      </w:r>
    </w:p>
    <w:p w:rsidR="004C7DA2" w:rsidRPr="00D52124" w:rsidRDefault="0003772D" w:rsidP="00D712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 школьного учителя»</w:t>
      </w:r>
    </w:p>
    <w:p w:rsidR="000A2D53" w:rsidRPr="00A149E1" w:rsidRDefault="000A2D53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62DF4" w:rsidRPr="00A62DF4" w:rsidRDefault="00672A9A" w:rsidP="00A62DF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Уважаем</w:t>
      </w:r>
      <w:r w:rsidR="00620B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ые коллеги</w:t>
      </w:r>
      <w:r w:rsidR="00A62DF4" w:rsidRPr="00A62D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!</w:t>
      </w:r>
    </w:p>
    <w:p w:rsidR="00A62DF4" w:rsidRPr="00A149E1" w:rsidRDefault="00A62DF4" w:rsidP="005D7F8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7122E" w:rsidRDefault="00D21CD8" w:rsidP="00D5212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Министерство образования и науки Тамбовской области                                   в соответствии с письмом</w:t>
      </w:r>
      <w:r w:rsidR="00D52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E2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Образовательного Фонда «Талан</w:t>
      </w:r>
      <w:r w:rsidR="00271FD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</w:t>
      </w:r>
      <w:r w:rsidR="006E2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6E2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успех» </w:t>
      </w:r>
      <w:r w:rsidR="0055599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55599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</w:t>
      </w:r>
      <w:r w:rsidR="006E2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 </w:t>
      </w:r>
      <w:r w:rsidR="00D52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25</w:t>
      </w:r>
      <w:r w:rsidR="006E2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.10.2023 №Ф/4</w:t>
      </w:r>
      <w:r w:rsidR="00D5212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26</w:t>
      </w:r>
      <w:r w:rsidR="00D7122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6E23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-АГ информирует</w:t>
      </w:r>
      <w:r w:rsidR="00D7122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что с 24 ноября по                                        3 декабря 2023 года на базе Образовательного центра «Сириус» будет проходить программа повышения квалификации «Астрономия и астрофизика для школьного учителя» (далее - программа).</w:t>
      </w:r>
    </w:p>
    <w:p w:rsidR="00D7122E" w:rsidRPr="00D7122E" w:rsidRDefault="00D7122E" w:rsidP="00D7122E">
      <w:pPr>
        <w:pStyle w:val="a7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22E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Целью программы</w:t>
      </w:r>
      <w:r w:rsidRPr="00D7122E">
        <w:rPr>
          <w:rFonts w:ascii="PT Astra Serif" w:hAnsi="PT Astra Serif"/>
          <w:sz w:val="28"/>
          <w:szCs w:val="28"/>
        </w:rPr>
        <w:t> является совершенствование профессиональных компетенций слушателей в области методики обучения школьников решению задач по астрономии школьного и олимпиадного уровней сложности.</w:t>
      </w:r>
    </w:p>
    <w:p w:rsidR="00D7122E" w:rsidRDefault="00D7122E" w:rsidP="00D7122E">
      <w:pPr>
        <w:pStyle w:val="a7"/>
        <w:ind w:firstLine="709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7122E">
        <w:rPr>
          <w:rFonts w:ascii="PT Astra Serif" w:hAnsi="PT Astra Serif" w:cs="Times New Roman"/>
          <w:color w:val="000000"/>
          <w:sz w:val="28"/>
          <w:szCs w:val="28"/>
        </w:rPr>
        <w:t xml:space="preserve">Программа ориентирована на педагогов </w:t>
      </w:r>
      <w:r w:rsidRPr="00D7122E">
        <w:rPr>
          <w:rFonts w:ascii="PT Astra Serif" w:hAnsi="PT Astra Serif"/>
          <w:sz w:val="28"/>
          <w:szCs w:val="28"/>
          <w:shd w:val="clear" w:color="auto" w:fill="FFFFFF"/>
        </w:rPr>
        <w:t>региональных центров выявления, поддержки и развития способностей и талантов у детей и молодежи,</w:t>
      </w:r>
      <w:r w:rsidRPr="00D7122E">
        <w:rPr>
          <w:rFonts w:ascii="PT Astra Serif" w:hAnsi="PT Astra Serif"/>
          <w:sz w:val="28"/>
          <w:szCs w:val="28"/>
        </w:rPr>
        <w:t xml:space="preserve"> </w:t>
      </w:r>
      <w:r w:rsidRPr="00D7122E">
        <w:rPr>
          <w:rFonts w:ascii="PT Astra Serif" w:hAnsi="PT Astra Serif"/>
          <w:sz w:val="28"/>
          <w:szCs w:val="28"/>
          <w:shd w:val="clear" w:color="auto" w:fill="FFFFFF"/>
        </w:rPr>
        <w:t xml:space="preserve">преподавателей кружков и методических астрофизических объединений, учителей астрономии и физики, работающих в классах с углубленным изучением, преподавателей среднего профессионального и высшего образования, обеспечивающих профильную, </w:t>
      </w:r>
      <w:proofErr w:type="spellStart"/>
      <w:r w:rsidRPr="00D7122E">
        <w:rPr>
          <w:rFonts w:ascii="PT Astra Serif" w:hAnsi="PT Astra Serif"/>
          <w:sz w:val="28"/>
          <w:szCs w:val="28"/>
          <w:shd w:val="clear" w:color="auto" w:fill="FFFFFF"/>
        </w:rPr>
        <w:t>профориентационную</w:t>
      </w:r>
      <w:proofErr w:type="spellEnd"/>
      <w:r w:rsidRPr="00D7122E">
        <w:rPr>
          <w:rFonts w:ascii="PT Astra Serif" w:hAnsi="PT Astra Serif"/>
          <w:sz w:val="28"/>
          <w:szCs w:val="28"/>
          <w:shd w:val="clear" w:color="auto" w:fill="FFFFFF"/>
        </w:rPr>
        <w:t xml:space="preserve"> подготовку обучающихся к участию в олимпиадах, конкурсах и соревнованиях разного уровня.</w:t>
      </w:r>
    </w:p>
    <w:p w:rsidR="0003772D" w:rsidRPr="00D7122E" w:rsidRDefault="0003772D" w:rsidP="00D7122E">
      <w:pPr>
        <w:pStyle w:val="a7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Зачисление на обучение осуществляется по итогам конкурсного отбора.</w:t>
      </w:r>
    </w:p>
    <w:p w:rsidR="00D7122E" w:rsidRDefault="00D7122E" w:rsidP="0003772D">
      <w:pPr>
        <w:pStyle w:val="a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7122E">
        <w:rPr>
          <w:rFonts w:ascii="PT Astra Serif" w:hAnsi="PT Astra Serif"/>
          <w:sz w:val="28"/>
          <w:szCs w:val="28"/>
          <w:shd w:val="clear" w:color="auto" w:fill="FFFFFF"/>
        </w:rPr>
        <w:t>Для участия в конкурсном отборе необходимо в срок </w:t>
      </w:r>
      <w:r w:rsidRPr="00D7122E">
        <w:rPr>
          <w:rStyle w:val="aa"/>
          <w:rFonts w:ascii="PT Astra Serif" w:hAnsi="PT Astra Serif" w:cs="Arial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Pr="00D7122E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D7122E">
        <w:rPr>
          <w:rStyle w:val="aa"/>
          <w:rFonts w:ascii="PT Astra Serif" w:hAnsi="PT Astra Serif" w:cs="Arial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3 ноября 2023 года</w:t>
      </w:r>
      <w:r w:rsidRPr="00D7122E">
        <w:rPr>
          <w:rStyle w:val="ad"/>
          <w:rFonts w:ascii="PT Astra Serif" w:hAnsi="PT Astra Serif" w:cs="Arial"/>
          <w:color w:val="231F20"/>
          <w:spacing w:val="12"/>
          <w:sz w:val="28"/>
          <w:szCs w:val="28"/>
          <w:bdr w:val="none" w:sz="0" w:space="0" w:color="auto" w:frame="1"/>
          <w:shd w:val="clear" w:color="auto" w:fill="FFFFFF"/>
        </w:rPr>
        <w:t> (до 12:00 по московскому времени)</w:t>
      </w:r>
      <w:r w:rsidRPr="00D7122E">
        <w:rPr>
          <w:rFonts w:ascii="PT Astra Serif" w:hAnsi="PT Astra Serif"/>
          <w:sz w:val="28"/>
          <w:szCs w:val="28"/>
          <w:shd w:val="clear" w:color="auto" w:fill="FFFFFF"/>
        </w:rPr>
        <w:t> подать заявку на официальном сайте Образовательного центра «Сириус».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С подробными условиями отбора можно ознакомиться также на сайте </w:t>
      </w:r>
      <w:hyperlink r:id="rId6" w:history="1">
        <w:r w:rsidRPr="00C307DF">
          <w:rPr>
            <w:rStyle w:val="a6"/>
            <w:rFonts w:ascii="PT Astra Serif" w:hAnsi="PT Astra Serif"/>
            <w:sz w:val="28"/>
            <w:szCs w:val="28"/>
            <w:shd w:val="clear" w:color="auto" w:fill="FFFFFF"/>
          </w:rPr>
          <w:t>https://sochisirius.ru/e</w:t>
        </w:r>
        <w:proofErr w:type="spellStart"/>
        <w:r w:rsidRPr="00C307DF">
          <w:rPr>
            <w:rStyle w:val="a6"/>
            <w:rFonts w:ascii="PT Astra Serif" w:hAnsi="PT Astra Serif"/>
            <w:sz w:val="28"/>
            <w:szCs w:val="28"/>
            <w:shd w:val="clear" w:color="auto" w:fill="FFFFFF"/>
            <w:lang w:val="en-US"/>
          </w:rPr>
          <w:t>dy</w:t>
        </w:r>
        <w:proofErr w:type="spellEnd"/>
        <w:r w:rsidRPr="00C307DF">
          <w:rPr>
            <w:rStyle w:val="a6"/>
            <w:rFonts w:ascii="PT Astra Serif" w:hAnsi="PT Astra Serif"/>
            <w:sz w:val="28"/>
            <w:szCs w:val="28"/>
            <w:shd w:val="clear" w:color="auto" w:fill="FFFFFF"/>
          </w:rPr>
          <w:t>/</w:t>
        </w:r>
        <w:proofErr w:type="spellStart"/>
        <w:r w:rsidRPr="00C307DF">
          <w:rPr>
            <w:rStyle w:val="a6"/>
            <w:rFonts w:ascii="PT Astra Serif" w:hAnsi="PT Astra Serif"/>
            <w:sz w:val="28"/>
            <w:szCs w:val="28"/>
            <w:shd w:val="clear" w:color="auto" w:fill="FFFFFF"/>
          </w:rPr>
          <w:t>pedagogam</w:t>
        </w:r>
        <w:proofErr w:type="spellEnd"/>
        <w:r w:rsidRPr="00C307DF">
          <w:rPr>
            <w:rStyle w:val="a6"/>
            <w:rFonts w:ascii="PT Astra Serif" w:hAnsi="PT Astra Serif"/>
            <w:sz w:val="28"/>
            <w:szCs w:val="28"/>
            <w:shd w:val="clear" w:color="auto" w:fill="FFFFFF"/>
          </w:rPr>
          <w:t>/</w:t>
        </w:r>
      </w:hyperlink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D7122E" w:rsidRDefault="00D7122E" w:rsidP="00D7122E">
      <w:pPr>
        <w:pStyle w:val="a7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Участие в программе для кандидатов, успешно прошедших конкурсный отбор, является бесплатным. Оплата проезда, проживания и питания осуществляется за счет средств направляющей стороны.</w:t>
      </w:r>
    </w:p>
    <w:p w:rsidR="0003772D" w:rsidRDefault="0003772D" w:rsidP="0003772D">
      <w:pPr>
        <w:pStyle w:val="a7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По вопросам участия можно обращаться по адресу: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pk</w:t>
      </w:r>
      <w:proofErr w:type="spellEnd"/>
      <w:r w:rsidRPr="0003772D">
        <w:rPr>
          <w:rFonts w:ascii="PT Astra Serif" w:hAnsi="PT Astra Serif"/>
          <w:sz w:val="28"/>
          <w:szCs w:val="28"/>
          <w:shd w:val="clear" w:color="auto" w:fill="FFFFFF"/>
        </w:rPr>
        <w:t>@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talantiuspeh</w:t>
      </w:r>
      <w:proofErr w:type="spellEnd"/>
      <w:r w:rsidRPr="0003772D">
        <w:rPr>
          <w:rFonts w:ascii="PT Astra Serif" w:hAnsi="PT Astra Serif"/>
          <w:sz w:val="28"/>
          <w:szCs w:val="28"/>
          <w:shd w:val="clear" w:color="auto" w:fill="FFFFFF"/>
        </w:rPr>
        <w:t>.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03772D" w:rsidRDefault="0003772D" w:rsidP="005665F3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3772D" w:rsidRDefault="0003772D" w:rsidP="005665F3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3772D" w:rsidRDefault="0003772D" w:rsidP="005665F3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665F3" w:rsidRDefault="005665F3" w:rsidP="005665F3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министра образования и науки</w:t>
      </w:r>
    </w:p>
    <w:p w:rsidR="005665F3" w:rsidRPr="00274290" w:rsidRDefault="005665F3" w:rsidP="005665F3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Тамбовской области </w:t>
      </w: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Н.В.Мордовкина</w:t>
      </w:r>
      <w:proofErr w:type="spellEnd"/>
    </w:p>
    <w:p w:rsidR="005665F3" w:rsidRDefault="005665F3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03772D" w:rsidP="005665F3">
      <w:pPr>
        <w:pStyle w:val="a7"/>
        <w:rPr>
          <w:rFonts w:ascii="PT Astra Serif" w:hAnsi="PT Astra Serif"/>
          <w:sz w:val="24"/>
        </w:rPr>
      </w:pPr>
    </w:p>
    <w:p w:rsidR="0003772D" w:rsidRDefault="005665F3" w:rsidP="00672123">
      <w:pPr>
        <w:pStyle w:val="a7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Долгова А.П.</w:t>
      </w:r>
    </w:p>
    <w:p w:rsidR="00B11815" w:rsidRDefault="005665F3" w:rsidP="00672123">
      <w:pPr>
        <w:pStyle w:val="a7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8 (4752) 78-62-46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1"/>
      </w:tblGrid>
      <w:tr w:rsidR="00B4701A" w:rsidTr="00D33039">
        <w:tc>
          <w:tcPr>
            <w:tcW w:w="4849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64"/>
            </w:tblGrid>
            <w:tr w:rsidR="00B4701A" w:rsidRPr="005A6A72" w:rsidTr="00D33039">
              <w:trPr>
                <w:gridAfter w:val="1"/>
                <w:wAfter w:w="2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01A" w:rsidRPr="00D21CD8" w:rsidRDefault="00B4701A" w:rsidP="00D33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01A" w:rsidRPr="005A6A72" w:rsidTr="00D33039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B4701A" w:rsidRPr="005A6A72" w:rsidRDefault="00B4701A" w:rsidP="00D330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01A" w:rsidRPr="008929A2" w:rsidTr="00B4701A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B4701A" w:rsidRPr="008929A2" w:rsidRDefault="00B4701A" w:rsidP="00D330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B4701A" w:rsidRPr="00790FB5" w:rsidTr="00B4701A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B4701A" w:rsidRPr="00790FB5" w:rsidRDefault="00B4701A" w:rsidP="00D330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701A" w:rsidRPr="00790FB5" w:rsidTr="00B4701A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B4701A" w:rsidRPr="00790FB5" w:rsidRDefault="00B4701A" w:rsidP="00D330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701A" w:rsidRPr="00D7122E" w:rsidTr="00B4701A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B4701A" w:rsidRPr="00213575" w:rsidRDefault="00B4701A" w:rsidP="00D330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B4701A" w:rsidRPr="00790FB5" w:rsidTr="00B4701A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B4701A" w:rsidRPr="00790FB5" w:rsidRDefault="00B4701A" w:rsidP="00D330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B4701A" w:rsidRPr="00790FB5" w:rsidTr="00B4701A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B4701A" w:rsidRPr="00790FB5" w:rsidRDefault="00B4701A" w:rsidP="00D330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701A" w:rsidRPr="00B91049" w:rsidTr="00B4701A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</w:tcPr>
                <w:p w:rsidR="00B4701A" w:rsidRPr="00272FE3" w:rsidRDefault="00B4701A" w:rsidP="00D33039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4701A" w:rsidRDefault="00B4701A" w:rsidP="00D33039"/>
        </w:tc>
        <w:tc>
          <w:tcPr>
            <w:tcW w:w="4721" w:type="dxa"/>
          </w:tcPr>
          <w:p w:rsidR="00B4701A" w:rsidRDefault="00B4701A" w:rsidP="00D33039">
            <w:pPr>
              <w:ind w:right="-817"/>
              <w:rPr>
                <w:sz w:val="28"/>
              </w:rPr>
            </w:pPr>
          </w:p>
          <w:p w:rsidR="00B4701A" w:rsidRDefault="00B4701A" w:rsidP="00D33039">
            <w:pPr>
              <w:ind w:right="-817"/>
              <w:rPr>
                <w:sz w:val="28"/>
              </w:rPr>
            </w:pPr>
          </w:p>
          <w:p w:rsidR="00B4701A" w:rsidRDefault="00B4701A" w:rsidP="00D33039">
            <w:pPr>
              <w:ind w:right="-817"/>
              <w:rPr>
                <w:sz w:val="28"/>
              </w:rPr>
            </w:pPr>
          </w:p>
          <w:p w:rsidR="00B4701A" w:rsidRDefault="00B4701A" w:rsidP="00D33039">
            <w:pPr>
              <w:ind w:right="-817"/>
              <w:rPr>
                <w:sz w:val="28"/>
              </w:rPr>
            </w:pPr>
          </w:p>
          <w:p w:rsidR="00B4701A" w:rsidRPr="00264FF4" w:rsidRDefault="00B4701A" w:rsidP="00D33039">
            <w:pPr>
              <w:ind w:right="-817"/>
              <w:rPr>
                <w:rFonts w:ascii="PT Astra Serif" w:hAnsi="PT Astra Serif"/>
                <w:sz w:val="18"/>
                <w:szCs w:val="28"/>
              </w:rPr>
            </w:pPr>
          </w:p>
          <w:p w:rsidR="00B4701A" w:rsidRPr="009353C4" w:rsidRDefault="00B4701A" w:rsidP="00D33039">
            <w:pPr>
              <w:pStyle w:val="a9"/>
              <w:tabs>
                <w:tab w:val="left" w:pos="4887"/>
              </w:tabs>
              <w:spacing w:before="0" w:after="0"/>
              <w:ind w:right="50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</w:t>
            </w:r>
          </w:p>
          <w:p w:rsidR="00B4701A" w:rsidRDefault="00B4701A" w:rsidP="00D33039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9353C4">
              <w:rPr>
                <w:rFonts w:ascii="PT Astra Serif" w:hAnsi="PT Astra Serif"/>
                <w:sz w:val="28"/>
                <w:szCs w:val="28"/>
              </w:rPr>
              <w:t>в сфере образования</w:t>
            </w:r>
          </w:p>
          <w:p w:rsidR="00B4701A" w:rsidRPr="009E27C1" w:rsidRDefault="00B4701A" w:rsidP="00D33039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10"/>
                <w:szCs w:val="10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4701A" w:rsidRDefault="00B4701A" w:rsidP="00D33039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53C4">
              <w:rPr>
                <w:rFonts w:ascii="PT Astra Serif" w:hAnsi="PT Astra Serif"/>
                <w:sz w:val="28"/>
                <w:szCs w:val="28"/>
              </w:rPr>
              <w:t xml:space="preserve">Руководителям общеобразовательных организаций, подведомственных </w:t>
            </w:r>
            <w:r>
              <w:rPr>
                <w:rFonts w:ascii="PT Astra Serif" w:hAnsi="PT Astra Serif"/>
                <w:sz w:val="28"/>
                <w:szCs w:val="28"/>
              </w:rPr>
              <w:t>министерству</w:t>
            </w:r>
            <w:r w:rsidRPr="009353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4701A" w:rsidRDefault="00B4701A" w:rsidP="00D33039"/>
        </w:tc>
      </w:tr>
    </w:tbl>
    <w:p w:rsidR="00B4701A" w:rsidRDefault="00B4701A" w:rsidP="00B470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B4701A" w:rsidRDefault="00B4701A" w:rsidP="00B470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B4701A" w:rsidRDefault="00B4701A" w:rsidP="00B470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B4701A" w:rsidRDefault="00B4701A" w:rsidP="00B470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A3E03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 </w:t>
      </w: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проведении программы повышения </w:t>
      </w:r>
    </w:p>
    <w:p w:rsidR="00B4701A" w:rsidRDefault="00B4701A" w:rsidP="00B4701A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Квалификации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«Астрономия и астрофизика </w:t>
      </w:r>
    </w:p>
    <w:p w:rsidR="00B4701A" w:rsidRPr="00D52124" w:rsidRDefault="00B4701A" w:rsidP="00B4701A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 школьного учителя»</w:t>
      </w:r>
    </w:p>
    <w:p w:rsidR="00B4701A" w:rsidRPr="00A149E1" w:rsidRDefault="00B4701A" w:rsidP="00B4701A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4701A" w:rsidRPr="00A62DF4" w:rsidRDefault="00B4701A" w:rsidP="00B4701A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Уважаемые коллеги</w:t>
      </w:r>
      <w:r w:rsidRPr="00A62DF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!</w:t>
      </w:r>
    </w:p>
    <w:p w:rsidR="00B4701A" w:rsidRPr="00A149E1" w:rsidRDefault="00B4701A" w:rsidP="00B4701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4701A" w:rsidRDefault="00B4701A" w:rsidP="00B4701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Министерство образования и науки Тамбовской области                                   в соответствии с письмом Образовательного Фонда «Талант и 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успех»   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от 25.10.2023 №Ф/4261-АГ информирует, что с 24 ноября по                                        3 декабря 2023 года на базе Образовательного центра «Сириус» будет проходить программа повышения квалификации «Астрономия и астрофизика для школьного учителя» (далее - программа).</w:t>
      </w:r>
    </w:p>
    <w:p w:rsidR="00B4701A" w:rsidRPr="00D7122E" w:rsidRDefault="00B4701A" w:rsidP="00B4701A">
      <w:pPr>
        <w:pStyle w:val="a7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22E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Целью программы</w:t>
      </w:r>
      <w:r w:rsidRPr="00D7122E">
        <w:rPr>
          <w:rFonts w:ascii="PT Astra Serif" w:hAnsi="PT Astra Serif"/>
          <w:sz w:val="28"/>
          <w:szCs w:val="28"/>
        </w:rPr>
        <w:t> является совершенствование профессиональных компетенций слушателей в области методики обучения школьников решению задач по астрономии школьного и олимпиадного уровней сложности.</w:t>
      </w:r>
    </w:p>
    <w:p w:rsidR="00B4701A" w:rsidRDefault="00B4701A" w:rsidP="00B4701A">
      <w:pPr>
        <w:pStyle w:val="a7"/>
        <w:ind w:firstLine="709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7122E">
        <w:rPr>
          <w:rFonts w:ascii="PT Astra Serif" w:hAnsi="PT Astra Serif" w:cs="Times New Roman"/>
          <w:color w:val="000000"/>
          <w:sz w:val="28"/>
          <w:szCs w:val="28"/>
        </w:rPr>
        <w:t xml:space="preserve">Программа ориентирована на педагогов </w:t>
      </w:r>
      <w:r w:rsidRPr="00D7122E">
        <w:rPr>
          <w:rFonts w:ascii="PT Astra Serif" w:hAnsi="PT Astra Serif"/>
          <w:sz w:val="28"/>
          <w:szCs w:val="28"/>
          <w:shd w:val="clear" w:color="auto" w:fill="FFFFFF"/>
        </w:rPr>
        <w:t>региональных центров выявления, поддержки и развития способностей и талантов у детей и молодежи,</w:t>
      </w:r>
      <w:r w:rsidRPr="00D7122E">
        <w:rPr>
          <w:rFonts w:ascii="PT Astra Serif" w:hAnsi="PT Astra Serif"/>
          <w:sz w:val="28"/>
          <w:szCs w:val="28"/>
        </w:rPr>
        <w:t xml:space="preserve"> </w:t>
      </w:r>
      <w:r w:rsidRPr="00D7122E">
        <w:rPr>
          <w:rFonts w:ascii="PT Astra Serif" w:hAnsi="PT Astra Serif"/>
          <w:sz w:val="28"/>
          <w:szCs w:val="28"/>
          <w:shd w:val="clear" w:color="auto" w:fill="FFFFFF"/>
        </w:rPr>
        <w:t xml:space="preserve">преподавателей кружков и методических астрофизических объединений, учителей астрономии и физики, работающих в классах с углубленным изучением, преподавателей среднего профессионального и высшего образования, обеспечивающих профильную, </w:t>
      </w:r>
      <w:proofErr w:type="spellStart"/>
      <w:r w:rsidRPr="00D7122E">
        <w:rPr>
          <w:rFonts w:ascii="PT Astra Serif" w:hAnsi="PT Astra Serif"/>
          <w:sz w:val="28"/>
          <w:szCs w:val="28"/>
          <w:shd w:val="clear" w:color="auto" w:fill="FFFFFF"/>
        </w:rPr>
        <w:t>профориентационную</w:t>
      </w:r>
      <w:proofErr w:type="spellEnd"/>
      <w:r w:rsidRPr="00D7122E">
        <w:rPr>
          <w:rFonts w:ascii="PT Astra Serif" w:hAnsi="PT Astra Serif"/>
          <w:sz w:val="28"/>
          <w:szCs w:val="28"/>
          <w:shd w:val="clear" w:color="auto" w:fill="FFFFFF"/>
        </w:rPr>
        <w:t xml:space="preserve"> подготовку обучающихся к участию в олимпиадах, конкурсах и соревнованиях разного уровня.</w:t>
      </w:r>
    </w:p>
    <w:p w:rsidR="00B4701A" w:rsidRPr="00D7122E" w:rsidRDefault="00B4701A" w:rsidP="00B4701A">
      <w:pPr>
        <w:pStyle w:val="a7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Зачисление на обучение осуществляется по итогам конкурсного отбора.</w:t>
      </w:r>
    </w:p>
    <w:p w:rsidR="00B4701A" w:rsidRDefault="00B4701A" w:rsidP="00B4701A">
      <w:pPr>
        <w:pStyle w:val="a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7122E">
        <w:rPr>
          <w:rFonts w:ascii="PT Astra Serif" w:hAnsi="PT Astra Serif"/>
          <w:sz w:val="28"/>
          <w:szCs w:val="28"/>
          <w:shd w:val="clear" w:color="auto" w:fill="FFFFFF"/>
        </w:rPr>
        <w:t>Для участия в конкурсном отборе необходимо в срок </w:t>
      </w:r>
      <w:r w:rsidRPr="00D7122E">
        <w:rPr>
          <w:rStyle w:val="aa"/>
          <w:rFonts w:ascii="PT Astra Serif" w:hAnsi="PT Astra Serif" w:cs="Arial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Pr="00D7122E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D7122E">
        <w:rPr>
          <w:rStyle w:val="aa"/>
          <w:rFonts w:ascii="PT Astra Serif" w:hAnsi="PT Astra Serif" w:cs="Arial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3 ноября 2023 года</w:t>
      </w:r>
      <w:r w:rsidRPr="00D7122E">
        <w:rPr>
          <w:rStyle w:val="ad"/>
          <w:rFonts w:ascii="PT Astra Serif" w:hAnsi="PT Astra Serif" w:cs="Arial"/>
          <w:color w:val="231F20"/>
          <w:spacing w:val="12"/>
          <w:sz w:val="28"/>
          <w:szCs w:val="28"/>
          <w:bdr w:val="none" w:sz="0" w:space="0" w:color="auto" w:frame="1"/>
          <w:shd w:val="clear" w:color="auto" w:fill="FFFFFF"/>
        </w:rPr>
        <w:t> (до 12:00 по московскому времени)</w:t>
      </w:r>
      <w:r w:rsidRPr="00D7122E">
        <w:rPr>
          <w:rFonts w:ascii="PT Astra Serif" w:hAnsi="PT Astra Serif"/>
          <w:sz w:val="28"/>
          <w:szCs w:val="28"/>
          <w:shd w:val="clear" w:color="auto" w:fill="FFFFFF"/>
        </w:rPr>
        <w:t> подать заявку на официальном сайте Образовательного центра «Сириус».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С подробными условиями отбора можно ознакомиться также на сайте </w:t>
      </w:r>
      <w:hyperlink r:id="rId7" w:history="1">
        <w:r w:rsidRPr="00C307DF">
          <w:rPr>
            <w:rStyle w:val="a6"/>
            <w:rFonts w:ascii="PT Astra Serif" w:hAnsi="PT Astra Serif"/>
            <w:sz w:val="28"/>
            <w:szCs w:val="28"/>
            <w:shd w:val="clear" w:color="auto" w:fill="FFFFFF"/>
          </w:rPr>
          <w:t>https://sochisirius.ru/e</w:t>
        </w:r>
        <w:proofErr w:type="spellStart"/>
        <w:r w:rsidRPr="00C307DF">
          <w:rPr>
            <w:rStyle w:val="a6"/>
            <w:rFonts w:ascii="PT Astra Serif" w:hAnsi="PT Astra Serif"/>
            <w:sz w:val="28"/>
            <w:szCs w:val="28"/>
            <w:shd w:val="clear" w:color="auto" w:fill="FFFFFF"/>
            <w:lang w:val="en-US"/>
          </w:rPr>
          <w:t>dy</w:t>
        </w:r>
        <w:proofErr w:type="spellEnd"/>
        <w:r w:rsidRPr="00C307DF">
          <w:rPr>
            <w:rStyle w:val="a6"/>
            <w:rFonts w:ascii="PT Astra Serif" w:hAnsi="PT Astra Serif"/>
            <w:sz w:val="28"/>
            <w:szCs w:val="28"/>
            <w:shd w:val="clear" w:color="auto" w:fill="FFFFFF"/>
          </w:rPr>
          <w:t>/</w:t>
        </w:r>
        <w:proofErr w:type="spellStart"/>
        <w:r w:rsidRPr="00C307DF">
          <w:rPr>
            <w:rStyle w:val="a6"/>
            <w:rFonts w:ascii="PT Astra Serif" w:hAnsi="PT Astra Serif"/>
            <w:sz w:val="28"/>
            <w:szCs w:val="28"/>
            <w:shd w:val="clear" w:color="auto" w:fill="FFFFFF"/>
          </w:rPr>
          <w:t>pedagogam</w:t>
        </w:r>
        <w:proofErr w:type="spellEnd"/>
        <w:r w:rsidRPr="00C307DF">
          <w:rPr>
            <w:rStyle w:val="a6"/>
            <w:rFonts w:ascii="PT Astra Serif" w:hAnsi="PT Astra Serif"/>
            <w:sz w:val="28"/>
            <w:szCs w:val="28"/>
            <w:shd w:val="clear" w:color="auto" w:fill="FFFFFF"/>
          </w:rPr>
          <w:t>/</w:t>
        </w:r>
      </w:hyperlink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4701A" w:rsidRDefault="00B4701A" w:rsidP="00B4701A">
      <w:pPr>
        <w:pStyle w:val="a7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Участие в программе для кандидатов, успешно прошедших конкурсный отбор, является бесплатным. Оплата проезда, проживания и питания осуществляется за счет средств направляющей стороны.</w:t>
      </w:r>
    </w:p>
    <w:p w:rsidR="00B4701A" w:rsidRDefault="00B4701A" w:rsidP="00B4701A">
      <w:pPr>
        <w:pStyle w:val="a7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По вопросам участия можно обращаться по адресу: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pk</w:t>
      </w:r>
      <w:proofErr w:type="spellEnd"/>
      <w:r w:rsidRPr="0003772D">
        <w:rPr>
          <w:rFonts w:ascii="PT Astra Serif" w:hAnsi="PT Astra Serif"/>
          <w:sz w:val="28"/>
          <w:szCs w:val="28"/>
          <w:shd w:val="clear" w:color="auto" w:fill="FFFFFF"/>
        </w:rPr>
        <w:t>@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talantiuspeh</w:t>
      </w:r>
      <w:proofErr w:type="spellEnd"/>
      <w:r w:rsidRPr="0003772D">
        <w:rPr>
          <w:rFonts w:ascii="PT Astra Serif" w:hAnsi="PT Astra Serif"/>
          <w:sz w:val="28"/>
          <w:szCs w:val="28"/>
          <w:shd w:val="clear" w:color="auto" w:fill="FFFFFF"/>
        </w:rPr>
        <w:t>.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4701A" w:rsidRDefault="00B4701A" w:rsidP="00B4701A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4701A" w:rsidRDefault="00B4701A" w:rsidP="00B4701A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4701A" w:rsidRDefault="00B4701A" w:rsidP="00B4701A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4701A" w:rsidRDefault="00B4701A" w:rsidP="00B4701A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министра образования и науки</w:t>
      </w:r>
    </w:p>
    <w:p w:rsidR="00B4701A" w:rsidRPr="00274290" w:rsidRDefault="00B4701A" w:rsidP="00B4701A">
      <w:pPr>
        <w:tabs>
          <w:tab w:val="left" w:pos="1920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Тамбовской области </w:t>
      </w: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Pr="00F22A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Н.В.Мордовкина</w:t>
      </w:r>
      <w:proofErr w:type="spellEnd"/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Долгова А.П.</w:t>
      </w:r>
    </w:p>
    <w:p w:rsidR="00B4701A" w:rsidRDefault="00B4701A" w:rsidP="00B4701A">
      <w:pPr>
        <w:pStyle w:val="a7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8 (4752) 78-62-46</w:t>
      </w:r>
    </w:p>
    <w:p w:rsidR="00B4701A" w:rsidRDefault="00B4701A" w:rsidP="00672123">
      <w:pPr>
        <w:pStyle w:val="a7"/>
        <w:rPr>
          <w:rFonts w:ascii="PT Astra Serif" w:hAnsi="PT Astra Serif"/>
          <w:sz w:val="24"/>
        </w:rPr>
      </w:pPr>
    </w:p>
    <w:sectPr w:rsidR="00B4701A" w:rsidSect="00DD73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3772D"/>
    <w:rsid w:val="00037A7E"/>
    <w:rsid w:val="00073110"/>
    <w:rsid w:val="000A2D53"/>
    <w:rsid w:val="000A508C"/>
    <w:rsid w:val="000D110B"/>
    <w:rsid w:val="000D4BBB"/>
    <w:rsid w:val="000F7363"/>
    <w:rsid w:val="001137F0"/>
    <w:rsid w:val="00171ECD"/>
    <w:rsid w:val="00181281"/>
    <w:rsid w:val="001976CB"/>
    <w:rsid w:val="001A7364"/>
    <w:rsid w:val="001D2EA3"/>
    <w:rsid w:val="001D60D5"/>
    <w:rsid w:val="00213575"/>
    <w:rsid w:val="00230D29"/>
    <w:rsid w:val="002544D8"/>
    <w:rsid w:val="002566DC"/>
    <w:rsid w:val="00264FF4"/>
    <w:rsid w:val="00271FD1"/>
    <w:rsid w:val="00272FE3"/>
    <w:rsid w:val="00274290"/>
    <w:rsid w:val="002B050D"/>
    <w:rsid w:val="002C0495"/>
    <w:rsid w:val="002C489E"/>
    <w:rsid w:val="002E12C8"/>
    <w:rsid w:val="00307706"/>
    <w:rsid w:val="00311253"/>
    <w:rsid w:val="003224DA"/>
    <w:rsid w:val="00330C86"/>
    <w:rsid w:val="003600AA"/>
    <w:rsid w:val="0036448D"/>
    <w:rsid w:val="00366E15"/>
    <w:rsid w:val="00375116"/>
    <w:rsid w:val="003A024F"/>
    <w:rsid w:val="003B65ED"/>
    <w:rsid w:val="00401A4D"/>
    <w:rsid w:val="00434EF0"/>
    <w:rsid w:val="00435678"/>
    <w:rsid w:val="004A1149"/>
    <w:rsid w:val="004A3E03"/>
    <w:rsid w:val="004C7DA2"/>
    <w:rsid w:val="004D4616"/>
    <w:rsid w:val="004E2AD0"/>
    <w:rsid w:val="0051290F"/>
    <w:rsid w:val="005369E4"/>
    <w:rsid w:val="00555991"/>
    <w:rsid w:val="005573FF"/>
    <w:rsid w:val="005665F3"/>
    <w:rsid w:val="00574B53"/>
    <w:rsid w:val="00596028"/>
    <w:rsid w:val="005A452E"/>
    <w:rsid w:val="005A61F8"/>
    <w:rsid w:val="005A6A72"/>
    <w:rsid w:val="005B34F3"/>
    <w:rsid w:val="005D7F88"/>
    <w:rsid w:val="00600F2C"/>
    <w:rsid w:val="00620BF3"/>
    <w:rsid w:val="006679ED"/>
    <w:rsid w:val="00672123"/>
    <w:rsid w:val="00672A9A"/>
    <w:rsid w:val="00693044"/>
    <w:rsid w:val="006C0C3D"/>
    <w:rsid w:val="006E2389"/>
    <w:rsid w:val="006F1C9E"/>
    <w:rsid w:val="00710894"/>
    <w:rsid w:val="00726753"/>
    <w:rsid w:val="00773E57"/>
    <w:rsid w:val="00777802"/>
    <w:rsid w:val="00790FB5"/>
    <w:rsid w:val="0079688F"/>
    <w:rsid w:val="007A44DB"/>
    <w:rsid w:val="007D54EE"/>
    <w:rsid w:val="00833A4E"/>
    <w:rsid w:val="00845D67"/>
    <w:rsid w:val="00864D91"/>
    <w:rsid w:val="00875843"/>
    <w:rsid w:val="008929A2"/>
    <w:rsid w:val="008E0F7F"/>
    <w:rsid w:val="00926C11"/>
    <w:rsid w:val="00947E6A"/>
    <w:rsid w:val="00985E3A"/>
    <w:rsid w:val="00995A15"/>
    <w:rsid w:val="009A553D"/>
    <w:rsid w:val="009E1294"/>
    <w:rsid w:val="009E3313"/>
    <w:rsid w:val="009F4DDE"/>
    <w:rsid w:val="00A01AA2"/>
    <w:rsid w:val="00A1315D"/>
    <w:rsid w:val="00A149E1"/>
    <w:rsid w:val="00A2513C"/>
    <w:rsid w:val="00A3428D"/>
    <w:rsid w:val="00A41880"/>
    <w:rsid w:val="00A62DF4"/>
    <w:rsid w:val="00A77ED7"/>
    <w:rsid w:val="00A9768F"/>
    <w:rsid w:val="00A97AC2"/>
    <w:rsid w:val="00AD6BA8"/>
    <w:rsid w:val="00AF0442"/>
    <w:rsid w:val="00B11815"/>
    <w:rsid w:val="00B34758"/>
    <w:rsid w:val="00B4701A"/>
    <w:rsid w:val="00B66CAC"/>
    <w:rsid w:val="00B91049"/>
    <w:rsid w:val="00B953EB"/>
    <w:rsid w:val="00BD2219"/>
    <w:rsid w:val="00BE71F7"/>
    <w:rsid w:val="00BF2C0B"/>
    <w:rsid w:val="00C273EF"/>
    <w:rsid w:val="00C307FA"/>
    <w:rsid w:val="00C62331"/>
    <w:rsid w:val="00CA46FB"/>
    <w:rsid w:val="00CC091B"/>
    <w:rsid w:val="00CC2E3D"/>
    <w:rsid w:val="00CF1C49"/>
    <w:rsid w:val="00D123EC"/>
    <w:rsid w:val="00D130EF"/>
    <w:rsid w:val="00D21CD8"/>
    <w:rsid w:val="00D23622"/>
    <w:rsid w:val="00D3550C"/>
    <w:rsid w:val="00D42EFC"/>
    <w:rsid w:val="00D52124"/>
    <w:rsid w:val="00D7122E"/>
    <w:rsid w:val="00D71AC3"/>
    <w:rsid w:val="00D8433B"/>
    <w:rsid w:val="00DB50D6"/>
    <w:rsid w:val="00DC3CA8"/>
    <w:rsid w:val="00DD73F5"/>
    <w:rsid w:val="00DF62C6"/>
    <w:rsid w:val="00E50593"/>
    <w:rsid w:val="00E70B44"/>
    <w:rsid w:val="00EC239C"/>
    <w:rsid w:val="00EC3051"/>
    <w:rsid w:val="00EC3423"/>
    <w:rsid w:val="00ED3503"/>
    <w:rsid w:val="00EF1B59"/>
    <w:rsid w:val="00F21A03"/>
    <w:rsid w:val="00F22A5D"/>
    <w:rsid w:val="00F865E2"/>
    <w:rsid w:val="00FA4AD5"/>
    <w:rsid w:val="00FC09BF"/>
    <w:rsid w:val="00FC1E5C"/>
    <w:rsid w:val="00FC49A1"/>
    <w:rsid w:val="00FD15F6"/>
    <w:rsid w:val="00FF259B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2D00A-EAA7-4226-A10E-FACFFF8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44"/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91049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0A2D53"/>
    <w:pPr>
      <w:spacing w:after="0" w:line="240" w:lineRule="auto"/>
    </w:pPr>
  </w:style>
  <w:style w:type="paragraph" w:customStyle="1" w:styleId="Default">
    <w:name w:val="Default"/>
    <w:rsid w:val="000A2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72123"/>
  </w:style>
  <w:style w:type="paragraph" w:styleId="a9">
    <w:name w:val="Normal (Web)"/>
    <w:basedOn w:val="a"/>
    <w:uiPriority w:val="99"/>
    <w:rsid w:val="00DC3CA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97A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7A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a">
    <w:name w:val="Strong"/>
    <w:basedOn w:val="a0"/>
    <w:uiPriority w:val="22"/>
    <w:qFormat/>
    <w:rsid w:val="00D52124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D521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D52124"/>
    <w:rPr>
      <w:rFonts w:eastAsiaTheme="minorEastAsia"/>
      <w:color w:val="5A5A5A" w:themeColor="text1" w:themeTint="A5"/>
      <w:spacing w:val="15"/>
    </w:rPr>
  </w:style>
  <w:style w:type="character" w:styleId="ad">
    <w:name w:val="Emphasis"/>
    <w:basedOn w:val="a0"/>
    <w:uiPriority w:val="20"/>
    <w:qFormat/>
    <w:rsid w:val="00D71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1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5888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33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33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29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568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9607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24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0928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549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3827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779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978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4061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2269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610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238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283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hisirius.ru/edy/pedagog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chisirius.ru/edy/pedagogam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4723-C7DF-49EE-9A8A-A2547CED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24</cp:revision>
  <cp:lastPrinted>2023-10-27T12:55:00Z</cp:lastPrinted>
  <dcterms:created xsi:type="dcterms:W3CDTF">2023-06-06T10:17:00Z</dcterms:created>
  <dcterms:modified xsi:type="dcterms:W3CDTF">2023-10-30T14:20:00Z</dcterms:modified>
</cp:coreProperties>
</file>