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1" w:rsidRPr="00FC3151" w:rsidRDefault="005A18D1" w:rsidP="00332E24">
      <w:pPr>
        <w:pStyle w:val="Default"/>
        <w:jc w:val="center"/>
        <w:rPr>
          <w:sz w:val="28"/>
          <w:szCs w:val="28"/>
        </w:rPr>
      </w:pP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12" w:rsidRPr="0095375B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312" w:rsidRPr="00DF235C" w:rsidRDefault="00715CA7" w:rsidP="009C3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02.05.2023</w:t>
      </w:r>
      <w:r w:rsidR="009C3312" w:rsidRPr="00DF235C">
        <w:rPr>
          <w:rFonts w:ascii="Times New Roman" w:hAnsi="Times New Roman" w:cs="Times New Roman"/>
          <w:sz w:val="28"/>
          <w:szCs w:val="28"/>
        </w:rPr>
        <w:t xml:space="preserve">                                     г. Мичуринск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250</w:t>
      </w:r>
    </w:p>
    <w:p w:rsidR="009C3312" w:rsidRPr="00DF235C" w:rsidRDefault="009C3312" w:rsidP="009C3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C3312" w:rsidRPr="00DF235C" w:rsidRDefault="009C3312" w:rsidP="009C3312">
      <w:pPr>
        <w:pStyle w:val="Default"/>
        <w:jc w:val="both"/>
        <w:rPr>
          <w:sz w:val="28"/>
          <w:szCs w:val="28"/>
        </w:rPr>
      </w:pPr>
      <w:r w:rsidRPr="00DF235C">
        <w:rPr>
          <w:sz w:val="28"/>
          <w:szCs w:val="28"/>
        </w:rPr>
        <w:t xml:space="preserve">О проведении мониторинга </w:t>
      </w:r>
      <w:r w:rsidRPr="00DF235C">
        <w:rPr>
          <w:bCs/>
          <w:sz w:val="28"/>
          <w:szCs w:val="28"/>
        </w:rPr>
        <w:t>системы работы</w:t>
      </w:r>
      <w:r w:rsidRPr="00DF235C">
        <w:rPr>
          <w:sz w:val="28"/>
          <w:szCs w:val="28"/>
        </w:rPr>
        <w:t xml:space="preserve"> </w:t>
      </w:r>
      <w:r w:rsidRPr="00DF235C">
        <w:rPr>
          <w:bCs/>
          <w:sz w:val="28"/>
          <w:szCs w:val="28"/>
        </w:rPr>
        <w:t>по самоопределению и профессиональной ориентации обучающихся</w:t>
      </w:r>
      <w:r w:rsidRPr="00DF235C">
        <w:rPr>
          <w:sz w:val="28"/>
          <w:szCs w:val="28"/>
        </w:rPr>
        <w:t xml:space="preserve"> </w:t>
      </w:r>
      <w:r w:rsidRPr="00DF235C">
        <w:rPr>
          <w:bCs/>
          <w:sz w:val="28"/>
          <w:szCs w:val="28"/>
        </w:rPr>
        <w:t>образовательных организаций города Мичуринска</w:t>
      </w:r>
    </w:p>
    <w:p w:rsidR="009C3312" w:rsidRPr="00DF235C" w:rsidRDefault="009C3312" w:rsidP="009C3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FBC" w:rsidRDefault="009C3312" w:rsidP="0077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DF235C">
        <w:rPr>
          <w:rFonts w:ascii="Times New Roman" w:eastAsia="Times New Roman" w:hAnsi="Times New Roman" w:cs="Times New Roman"/>
          <w:sz w:val="28"/>
          <w:szCs w:val="28"/>
        </w:rPr>
        <w:t>работы управления народного образования администрации города Мичуринска Тамбовской</w:t>
      </w:r>
      <w:proofErr w:type="gramEnd"/>
      <w:r w:rsidRPr="00DF235C">
        <w:rPr>
          <w:rFonts w:ascii="Times New Roman" w:eastAsia="Times New Roman" w:hAnsi="Times New Roman" w:cs="Times New Roman"/>
          <w:sz w:val="28"/>
          <w:szCs w:val="28"/>
        </w:rPr>
        <w:t xml:space="preserve"> области, в связи с оценкой </w:t>
      </w:r>
      <w:r w:rsidRPr="00DF235C">
        <w:rPr>
          <w:rFonts w:ascii="Times New Roman" w:hAnsi="Times New Roman" w:cs="Times New Roman"/>
          <w:sz w:val="28"/>
          <w:szCs w:val="28"/>
        </w:rPr>
        <w:t>муниципальных механизмов управления качеством образования</w:t>
      </w:r>
      <w:r w:rsidR="00952377" w:rsidRPr="00DF235C">
        <w:rPr>
          <w:rFonts w:ascii="Times New Roman" w:hAnsi="Times New Roman" w:cs="Times New Roman"/>
          <w:sz w:val="28"/>
          <w:szCs w:val="28"/>
        </w:rPr>
        <w:t xml:space="preserve"> (раздел 1.4 «</w:t>
      </w:r>
      <w:r w:rsidR="00952377" w:rsidRPr="00DF235C">
        <w:rPr>
          <w:rFonts w:ascii="Times New Roman" w:hAnsi="Times New Roman" w:cs="Times New Roman"/>
          <w:bCs/>
          <w:sz w:val="28"/>
          <w:szCs w:val="28"/>
        </w:rPr>
        <w:t>Система работы</w:t>
      </w:r>
      <w:r w:rsidR="00952377" w:rsidRPr="00DF235C">
        <w:rPr>
          <w:rFonts w:ascii="Times New Roman" w:hAnsi="Times New Roman" w:cs="Times New Roman"/>
          <w:sz w:val="28"/>
          <w:szCs w:val="28"/>
        </w:rPr>
        <w:t xml:space="preserve"> </w:t>
      </w:r>
      <w:r w:rsidR="00952377" w:rsidRPr="00DF235C">
        <w:rPr>
          <w:rFonts w:ascii="Times New Roman" w:hAnsi="Times New Roman" w:cs="Times New Roman"/>
          <w:bCs/>
          <w:sz w:val="28"/>
          <w:szCs w:val="28"/>
        </w:rPr>
        <w:t>по самоопределению и профессиональной ориентации обучающихся»)</w:t>
      </w:r>
      <w:r w:rsidRPr="00DF235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772788" w:rsidRDefault="00772788" w:rsidP="0077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FBC" w:rsidRPr="00600FBC" w:rsidRDefault="009C3312" w:rsidP="00600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B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00FBC" w:rsidRPr="00600FBC">
        <w:rPr>
          <w:rFonts w:ascii="Times New Roman" w:eastAsia="Times New Roman" w:hAnsi="Times New Roman" w:cs="Times New Roman"/>
          <w:sz w:val="28"/>
          <w:szCs w:val="28"/>
        </w:rPr>
        <w:t xml:space="preserve">Провести мониторинг </w:t>
      </w:r>
      <w:r w:rsidR="00600FBC" w:rsidRPr="00600FBC">
        <w:rPr>
          <w:rFonts w:ascii="Times New Roman" w:hAnsi="Times New Roman" w:cs="Times New Roman"/>
          <w:bCs/>
          <w:sz w:val="28"/>
          <w:szCs w:val="28"/>
        </w:rPr>
        <w:t>системы работы</w:t>
      </w:r>
      <w:r w:rsidR="00600FBC" w:rsidRPr="00600FBC">
        <w:rPr>
          <w:rFonts w:ascii="Times New Roman" w:hAnsi="Times New Roman" w:cs="Times New Roman"/>
          <w:sz w:val="28"/>
          <w:szCs w:val="28"/>
        </w:rPr>
        <w:t xml:space="preserve"> </w:t>
      </w:r>
      <w:r w:rsidR="00600FBC" w:rsidRPr="00600FBC">
        <w:rPr>
          <w:rFonts w:ascii="Times New Roman" w:hAnsi="Times New Roman" w:cs="Times New Roman"/>
          <w:bCs/>
          <w:sz w:val="28"/>
          <w:szCs w:val="28"/>
        </w:rPr>
        <w:t>по самоопределению и профессиональной ориентации обучающихся</w:t>
      </w:r>
      <w:r w:rsidR="00600FBC" w:rsidRPr="00600FBC">
        <w:rPr>
          <w:rFonts w:ascii="Times New Roman" w:hAnsi="Times New Roman" w:cs="Times New Roman"/>
          <w:sz w:val="28"/>
          <w:szCs w:val="28"/>
        </w:rPr>
        <w:t xml:space="preserve"> </w:t>
      </w:r>
      <w:r w:rsidR="00600FBC" w:rsidRPr="00600FBC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города Мичуринска</w:t>
      </w:r>
      <w:r w:rsidR="00600FBC" w:rsidRPr="00600FBC">
        <w:rPr>
          <w:rFonts w:ascii="Times New Roman" w:hAnsi="Times New Roman" w:cs="Times New Roman"/>
          <w:sz w:val="28"/>
          <w:szCs w:val="28"/>
        </w:rPr>
        <w:t xml:space="preserve"> </w:t>
      </w:r>
      <w:r w:rsidR="00600FBC" w:rsidRPr="00600FBC">
        <w:rPr>
          <w:rFonts w:ascii="Times New Roman" w:hAnsi="Times New Roman" w:cs="Times New Roman"/>
          <w:sz w:val="28"/>
        </w:rPr>
        <w:t>(далее - Мониторинг)</w:t>
      </w:r>
      <w:r w:rsidR="00600FBC" w:rsidRPr="0060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77" w:rsidRPr="00CF2B35" w:rsidRDefault="00600FBC" w:rsidP="00CF2B35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952377" w:rsidRPr="00DF235C">
        <w:rPr>
          <w:rFonts w:eastAsia="Times New Roman"/>
          <w:sz w:val="28"/>
          <w:szCs w:val="28"/>
        </w:rPr>
        <w:t xml:space="preserve">Утвердить Порядок </w:t>
      </w:r>
      <w:r w:rsidR="00952377" w:rsidRPr="00DF235C">
        <w:rPr>
          <w:bCs/>
          <w:sz w:val="28"/>
          <w:szCs w:val="28"/>
        </w:rPr>
        <w:t>проведения мониторинга системы работы</w:t>
      </w:r>
      <w:r w:rsidR="00CF2B35">
        <w:rPr>
          <w:sz w:val="28"/>
          <w:szCs w:val="28"/>
        </w:rPr>
        <w:t xml:space="preserve"> </w:t>
      </w:r>
      <w:r w:rsidR="00952377" w:rsidRPr="00DF235C">
        <w:rPr>
          <w:bCs/>
          <w:sz w:val="28"/>
          <w:szCs w:val="28"/>
        </w:rPr>
        <w:t>по самоопределению и профессиональной ориентации обучающихся</w:t>
      </w:r>
      <w:r w:rsidR="00952377" w:rsidRPr="00DF235C">
        <w:rPr>
          <w:sz w:val="28"/>
          <w:szCs w:val="28"/>
        </w:rPr>
        <w:t xml:space="preserve"> </w:t>
      </w:r>
      <w:r w:rsidR="00952377" w:rsidRPr="00DF235C">
        <w:rPr>
          <w:bCs/>
          <w:sz w:val="28"/>
          <w:szCs w:val="28"/>
        </w:rPr>
        <w:t xml:space="preserve">образовательных организаций города Мичуринска </w:t>
      </w:r>
      <w:r w:rsidR="00772788">
        <w:rPr>
          <w:bCs/>
          <w:sz w:val="28"/>
          <w:szCs w:val="28"/>
        </w:rPr>
        <w:t>согласно п</w:t>
      </w:r>
      <w:r w:rsidR="00952377" w:rsidRPr="00DF235C">
        <w:rPr>
          <w:bCs/>
          <w:sz w:val="28"/>
          <w:szCs w:val="28"/>
        </w:rPr>
        <w:t>риложению</w:t>
      </w:r>
      <w:r w:rsidR="00772788">
        <w:rPr>
          <w:bCs/>
          <w:sz w:val="28"/>
          <w:szCs w:val="28"/>
        </w:rPr>
        <w:t>.</w:t>
      </w:r>
    </w:p>
    <w:p w:rsidR="009C3312" w:rsidRPr="00DF235C" w:rsidRDefault="00600FBC" w:rsidP="00CF2B35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52377" w:rsidRPr="00DF235C">
        <w:rPr>
          <w:rFonts w:eastAsia="Times New Roman"/>
          <w:sz w:val="28"/>
          <w:szCs w:val="28"/>
        </w:rPr>
        <w:t xml:space="preserve">. </w:t>
      </w:r>
      <w:r w:rsidR="009C3312" w:rsidRPr="00DF235C">
        <w:rPr>
          <w:sz w:val="28"/>
          <w:szCs w:val="28"/>
        </w:rPr>
        <w:t xml:space="preserve">МБУ «Учебно – методический и информационный центр» г. Мичуринска Тамбовской области (директор – </w:t>
      </w:r>
      <w:proofErr w:type="spellStart"/>
      <w:r w:rsidR="009C3312" w:rsidRPr="00DF235C">
        <w:rPr>
          <w:sz w:val="28"/>
          <w:szCs w:val="28"/>
        </w:rPr>
        <w:t>Дедешко</w:t>
      </w:r>
      <w:proofErr w:type="spellEnd"/>
      <w:r w:rsidR="009C3312" w:rsidRPr="00DF235C">
        <w:rPr>
          <w:sz w:val="28"/>
          <w:szCs w:val="28"/>
        </w:rPr>
        <w:t xml:space="preserve"> Л.В.):</w:t>
      </w:r>
    </w:p>
    <w:p w:rsidR="009C3312" w:rsidRPr="00DF235C" w:rsidRDefault="009C3312" w:rsidP="00CF2B35">
      <w:pPr>
        <w:pStyle w:val="Default"/>
        <w:ind w:firstLine="709"/>
        <w:jc w:val="both"/>
        <w:rPr>
          <w:sz w:val="28"/>
          <w:szCs w:val="28"/>
        </w:rPr>
      </w:pPr>
      <w:r w:rsidRPr="00DF235C">
        <w:rPr>
          <w:sz w:val="28"/>
          <w:szCs w:val="28"/>
        </w:rPr>
        <w:t xml:space="preserve"> обеспечить проведение мониторинга</w:t>
      </w:r>
      <w:r w:rsidRPr="00DF235C">
        <w:rPr>
          <w:bCs/>
          <w:sz w:val="28"/>
          <w:szCs w:val="28"/>
        </w:rPr>
        <w:t xml:space="preserve"> системы работы</w:t>
      </w:r>
      <w:r w:rsidRPr="00DF235C">
        <w:rPr>
          <w:sz w:val="28"/>
          <w:szCs w:val="28"/>
        </w:rPr>
        <w:t xml:space="preserve"> </w:t>
      </w:r>
      <w:r w:rsidRPr="00DF235C">
        <w:rPr>
          <w:bCs/>
          <w:sz w:val="28"/>
          <w:szCs w:val="28"/>
        </w:rPr>
        <w:t>по самоопределению и профессиональной ориентации обучающихся</w:t>
      </w:r>
      <w:r w:rsidRPr="00DF235C">
        <w:rPr>
          <w:sz w:val="28"/>
          <w:szCs w:val="28"/>
        </w:rPr>
        <w:t xml:space="preserve"> </w:t>
      </w:r>
      <w:r w:rsidRPr="00DF235C">
        <w:rPr>
          <w:bCs/>
          <w:sz w:val="28"/>
          <w:szCs w:val="28"/>
        </w:rPr>
        <w:t xml:space="preserve">образовательных организаций города Мичуринска </w:t>
      </w:r>
      <w:r w:rsidRPr="00DF235C">
        <w:rPr>
          <w:sz w:val="28"/>
          <w:szCs w:val="28"/>
        </w:rPr>
        <w:t>по резул</w:t>
      </w:r>
      <w:r w:rsidR="00952377" w:rsidRPr="00DF235C">
        <w:rPr>
          <w:sz w:val="28"/>
          <w:szCs w:val="28"/>
        </w:rPr>
        <w:t>ьтатам 2022-2023 учебного года</w:t>
      </w:r>
      <w:r w:rsidRPr="00DF235C">
        <w:rPr>
          <w:sz w:val="28"/>
          <w:szCs w:val="28"/>
        </w:rPr>
        <w:t>;</w:t>
      </w:r>
    </w:p>
    <w:p w:rsidR="009C3312" w:rsidRPr="00DF235C" w:rsidRDefault="009C3312" w:rsidP="00CF2B35">
      <w:pPr>
        <w:pStyle w:val="Default"/>
        <w:ind w:firstLine="709"/>
        <w:jc w:val="both"/>
        <w:rPr>
          <w:sz w:val="28"/>
          <w:szCs w:val="28"/>
        </w:rPr>
      </w:pPr>
      <w:r w:rsidRPr="00DF235C">
        <w:rPr>
          <w:sz w:val="28"/>
          <w:szCs w:val="28"/>
        </w:rPr>
        <w:t>организовать сбор</w:t>
      </w:r>
      <w:r w:rsidR="00A63165" w:rsidRPr="00DF235C">
        <w:rPr>
          <w:sz w:val="28"/>
          <w:szCs w:val="28"/>
        </w:rPr>
        <w:t>, обработку</w:t>
      </w:r>
      <w:r w:rsidRPr="00DF235C">
        <w:rPr>
          <w:sz w:val="28"/>
          <w:szCs w:val="28"/>
        </w:rPr>
        <w:t xml:space="preserve"> и обобщение данных мониторинга на террит</w:t>
      </w:r>
      <w:r w:rsidR="00772788">
        <w:rPr>
          <w:sz w:val="28"/>
          <w:szCs w:val="28"/>
        </w:rPr>
        <w:t>ории муниципального образования.</w:t>
      </w:r>
    </w:p>
    <w:p w:rsidR="009C3312" w:rsidRPr="00DF235C" w:rsidRDefault="00600FBC" w:rsidP="00CF2B35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C3312" w:rsidRPr="00DF235C">
        <w:rPr>
          <w:rFonts w:eastAsia="Times New Roman"/>
          <w:sz w:val="28"/>
          <w:szCs w:val="28"/>
        </w:rPr>
        <w:t xml:space="preserve">. Руководителям </w:t>
      </w:r>
      <w:r w:rsidR="009C3312" w:rsidRPr="00DF235C">
        <w:rPr>
          <w:sz w:val="28"/>
          <w:szCs w:val="28"/>
        </w:rPr>
        <w:t>общеобразовательных организаций:</w:t>
      </w:r>
      <w:r w:rsidR="009C3312" w:rsidRPr="00DF235C">
        <w:rPr>
          <w:rFonts w:eastAsia="Times New Roman"/>
          <w:sz w:val="28"/>
          <w:szCs w:val="28"/>
        </w:rPr>
        <w:t xml:space="preserve"> </w:t>
      </w:r>
    </w:p>
    <w:p w:rsidR="009C3312" w:rsidRPr="00DF235C" w:rsidRDefault="009C3312" w:rsidP="00CF2B35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DF235C">
        <w:rPr>
          <w:rFonts w:eastAsia="Times New Roman"/>
          <w:sz w:val="28"/>
          <w:szCs w:val="28"/>
        </w:rPr>
        <w:t xml:space="preserve">назначить </w:t>
      </w:r>
      <w:proofErr w:type="gramStart"/>
      <w:r w:rsidRPr="00DF235C">
        <w:rPr>
          <w:rFonts w:eastAsia="Times New Roman"/>
          <w:sz w:val="28"/>
          <w:szCs w:val="28"/>
        </w:rPr>
        <w:t>ответственных</w:t>
      </w:r>
      <w:proofErr w:type="gramEnd"/>
      <w:r w:rsidRPr="00DF235C">
        <w:rPr>
          <w:rFonts w:eastAsia="Times New Roman"/>
          <w:sz w:val="28"/>
          <w:szCs w:val="28"/>
        </w:rPr>
        <w:t xml:space="preserve"> за проведение мониторингового исследования;</w:t>
      </w:r>
    </w:p>
    <w:p w:rsidR="009C3312" w:rsidRPr="00DF235C" w:rsidRDefault="009C3312" w:rsidP="00CF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5C">
        <w:rPr>
          <w:rFonts w:ascii="Times New Roman" w:hAnsi="Times New Roman" w:cs="Times New Roman"/>
          <w:sz w:val="28"/>
          <w:szCs w:val="28"/>
        </w:rPr>
        <w:t xml:space="preserve">предоставить результаты мониторинга в срок до 10.06.2023 на адрес электронной почты: </w:t>
      </w:r>
      <w:proofErr w:type="spellStart"/>
      <w:r w:rsidRPr="00DF235C">
        <w:rPr>
          <w:rFonts w:ascii="Times New Roman" w:hAnsi="Times New Roman" w:cs="Times New Roman"/>
          <w:sz w:val="28"/>
          <w:szCs w:val="28"/>
          <w:lang w:val="en-US"/>
        </w:rPr>
        <w:t>solopova</w:t>
      </w:r>
      <w:proofErr w:type="spellEnd"/>
      <w:r w:rsidRPr="00DF235C">
        <w:rPr>
          <w:rFonts w:ascii="Times New Roman" w:hAnsi="Times New Roman" w:cs="Times New Roman"/>
          <w:sz w:val="28"/>
          <w:szCs w:val="28"/>
        </w:rPr>
        <w:t>_68@</w:t>
      </w:r>
      <w:r w:rsidRPr="00DF23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23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23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C3312" w:rsidRPr="00DF235C" w:rsidRDefault="009C3312" w:rsidP="00CF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5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Солопова Светлана Васильевна, заместитель директора </w:t>
      </w:r>
      <w:r w:rsidRPr="00DF235C">
        <w:rPr>
          <w:rFonts w:ascii="Times New Roman" w:hAnsi="Times New Roman" w:cs="Times New Roman"/>
          <w:sz w:val="28"/>
          <w:szCs w:val="28"/>
        </w:rPr>
        <w:t>МБУ «Учебно – методический и информационный центр», телефон: 8(47545)5-00-87</w:t>
      </w:r>
    </w:p>
    <w:p w:rsidR="00772788" w:rsidRDefault="00772788" w:rsidP="00CF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12" w:rsidRPr="00DF235C" w:rsidRDefault="00952377" w:rsidP="00CF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3312" w:rsidRPr="00DF2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312" w:rsidRPr="00DF23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3312" w:rsidRPr="00DF235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    </w:t>
      </w:r>
    </w:p>
    <w:p w:rsidR="009C3312" w:rsidRPr="00DF235C" w:rsidRDefault="009C3312" w:rsidP="0095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90" w:rsidRDefault="009C3312" w:rsidP="0013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5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</w:t>
      </w:r>
      <w:r w:rsidR="00952377" w:rsidRPr="00DF23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235C">
        <w:rPr>
          <w:rFonts w:ascii="Times New Roman" w:hAnsi="Times New Roman" w:cs="Times New Roman"/>
          <w:sz w:val="28"/>
          <w:szCs w:val="28"/>
        </w:rPr>
        <w:t xml:space="preserve">            А.В. Климкин</w:t>
      </w:r>
    </w:p>
    <w:p w:rsidR="00600FBC" w:rsidRDefault="00952377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DF235C">
        <w:rPr>
          <w:rFonts w:ascii="Times New Roman" w:hAnsi="Times New Roman" w:cs="Times New Roman"/>
          <w:sz w:val="24"/>
        </w:rPr>
        <w:t xml:space="preserve">                      </w:t>
      </w: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0FBC" w:rsidRDefault="00600FB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2788" w:rsidRDefault="00772788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2788" w:rsidRDefault="00772788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2788" w:rsidRDefault="00772788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2788" w:rsidRDefault="00772788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20CEF" w:rsidRDefault="00DF235C" w:rsidP="00DF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600FBC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9C3312">
        <w:rPr>
          <w:rFonts w:ascii="Times New Roman" w:hAnsi="Times New Roman" w:cs="Times New Roman"/>
          <w:sz w:val="24"/>
        </w:rPr>
        <w:t xml:space="preserve">Приложение </w:t>
      </w:r>
    </w:p>
    <w:p w:rsidR="009C3312" w:rsidRPr="00120CEF" w:rsidRDefault="00120CEF" w:rsidP="0012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9C3312">
        <w:rPr>
          <w:rFonts w:ascii="Times New Roman" w:hAnsi="Times New Roman" w:cs="Times New Roman"/>
          <w:sz w:val="24"/>
        </w:rPr>
        <w:t xml:space="preserve">к приказу управления </w:t>
      </w: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народного образования</w:t>
      </w: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администрации города Мичуринска</w:t>
      </w: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Тамбовской области</w:t>
      </w: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952377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00FBC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от 02.05.2023 № </w:t>
      </w:r>
      <w:r w:rsidR="00600FBC">
        <w:rPr>
          <w:rFonts w:ascii="Times New Roman" w:hAnsi="Times New Roman" w:cs="Times New Roman"/>
          <w:sz w:val="24"/>
        </w:rPr>
        <w:t>250</w:t>
      </w:r>
    </w:p>
    <w:p w:rsidR="009C3312" w:rsidRDefault="009C3312" w:rsidP="009C33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3151" w:rsidRPr="00952377" w:rsidRDefault="00FC3151" w:rsidP="00332E24">
      <w:pPr>
        <w:pStyle w:val="Default"/>
        <w:ind w:firstLine="709"/>
        <w:jc w:val="center"/>
        <w:rPr>
          <w:sz w:val="28"/>
          <w:szCs w:val="28"/>
        </w:rPr>
      </w:pPr>
      <w:r w:rsidRPr="00952377">
        <w:rPr>
          <w:bCs/>
          <w:sz w:val="28"/>
          <w:szCs w:val="28"/>
        </w:rPr>
        <w:t>Порядок</w:t>
      </w:r>
      <w:r w:rsidR="00332E24" w:rsidRPr="00952377">
        <w:rPr>
          <w:sz w:val="28"/>
          <w:szCs w:val="28"/>
        </w:rPr>
        <w:t xml:space="preserve"> </w:t>
      </w:r>
      <w:r w:rsidRPr="00952377">
        <w:rPr>
          <w:bCs/>
          <w:sz w:val="28"/>
          <w:szCs w:val="28"/>
        </w:rPr>
        <w:t>проведения мониторинга системы работы</w:t>
      </w:r>
    </w:p>
    <w:p w:rsidR="00FC3151" w:rsidRPr="00952377" w:rsidRDefault="00FC3151" w:rsidP="00332E24">
      <w:pPr>
        <w:pStyle w:val="Default"/>
        <w:ind w:firstLine="709"/>
        <w:jc w:val="center"/>
        <w:rPr>
          <w:bCs/>
          <w:sz w:val="28"/>
          <w:szCs w:val="28"/>
        </w:rPr>
      </w:pPr>
      <w:r w:rsidRPr="00952377">
        <w:rPr>
          <w:bCs/>
          <w:sz w:val="28"/>
          <w:szCs w:val="28"/>
        </w:rPr>
        <w:t>по самоопределению и профессиональной ориентации обучающихся</w:t>
      </w:r>
      <w:r w:rsidRPr="00952377">
        <w:rPr>
          <w:sz w:val="28"/>
          <w:szCs w:val="28"/>
        </w:rPr>
        <w:t xml:space="preserve"> </w:t>
      </w:r>
      <w:r w:rsidRPr="00952377">
        <w:rPr>
          <w:bCs/>
          <w:sz w:val="28"/>
          <w:szCs w:val="28"/>
        </w:rPr>
        <w:t>образовательных организаций города Мичуринска</w:t>
      </w:r>
    </w:p>
    <w:p w:rsidR="00FC3151" w:rsidRPr="00FC3151" w:rsidRDefault="00FC3151" w:rsidP="00FC3151">
      <w:pPr>
        <w:pStyle w:val="Default"/>
        <w:ind w:firstLine="709"/>
        <w:jc w:val="center"/>
        <w:rPr>
          <w:sz w:val="28"/>
          <w:szCs w:val="28"/>
        </w:rPr>
      </w:pPr>
    </w:p>
    <w:p w:rsidR="00FC3151" w:rsidRPr="00FC3151" w:rsidRDefault="00FC3151" w:rsidP="00FC3151">
      <w:pPr>
        <w:pStyle w:val="Default"/>
        <w:ind w:firstLine="709"/>
        <w:jc w:val="both"/>
        <w:rPr>
          <w:sz w:val="28"/>
          <w:szCs w:val="28"/>
        </w:rPr>
      </w:pPr>
      <w:r w:rsidRPr="00FC3151">
        <w:rPr>
          <w:b/>
          <w:bCs/>
          <w:sz w:val="28"/>
          <w:szCs w:val="28"/>
        </w:rPr>
        <w:t xml:space="preserve">I. Общие положения </w:t>
      </w:r>
    </w:p>
    <w:p w:rsidR="00FC3151" w:rsidRPr="00FC3151" w:rsidRDefault="00FC3151" w:rsidP="00FC3151">
      <w:pPr>
        <w:pStyle w:val="Default"/>
        <w:ind w:firstLine="709"/>
        <w:jc w:val="both"/>
        <w:rPr>
          <w:sz w:val="28"/>
          <w:szCs w:val="28"/>
        </w:rPr>
      </w:pPr>
    </w:p>
    <w:p w:rsidR="00FC3151" w:rsidRPr="00FC3151" w:rsidRDefault="00FC3151" w:rsidP="00FC3151">
      <w:pPr>
        <w:pStyle w:val="Default"/>
        <w:ind w:firstLine="709"/>
        <w:jc w:val="both"/>
        <w:rPr>
          <w:sz w:val="28"/>
          <w:szCs w:val="28"/>
        </w:rPr>
      </w:pPr>
      <w:r w:rsidRPr="00FC3151">
        <w:rPr>
          <w:sz w:val="28"/>
          <w:szCs w:val="28"/>
        </w:rPr>
        <w:t xml:space="preserve">1. Настоящий Порядок проведения мониторинга системы работы по самоопределению и профессиональной ориентации обучающихся образовательных организаций, расположенных на территории </w:t>
      </w:r>
      <w:r>
        <w:rPr>
          <w:sz w:val="28"/>
          <w:szCs w:val="28"/>
        </w:rPr>
        <w:t>города Мичуринска Тамбовской области</w:t>
      </w:r>
      <w:r w:rsidRPr="00FC3151">
        <w:rPr>
          <w:sz w:val="28"/>
          <w:szCs w:val="28"/>
        </w:rPr>
        <w:t xml:space="preserve"> (далее – Порядок), определяет цели, задачи, организацию и содержание проведения мониторинга системы самоопределения и профессиональной ориентации обучающихся образовательных организаций. </w:t>
      </w:r>
    </w:p>
    <w:p w:rsidR="00FD5CE3" w:rsidRDefault="00FC3151" w:rsidP="00FC31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3151">
        <w:rPr>
          <w:sz w:val="28"/>
          <w:szCs w:val="28"/>
        </w:rPr>
        <w:t xml:space="preserve"> Мониторинг направлен на получение информации о наличии условий, обеспечивающих эффективность работы по самоопределению и профессиональной ориентации обучающихся образовательных организа</w:t>
      </w:r>
      <w:r w:rsidR="00FD5CE3">
        <w:rPr>
          <w:sz w:val="28"/>
          <w:szCs w:val="28"/>
        </w:rPr>
        <w:t>ций и результатах деятельности.</w:t>
      </w:r>
    </w:p>
    <w:p w:rsidR="00FC3151" w:rsidRPr="00FC3151" w:rsidRDefault="00FC3151" w:rsidP="00FC3151">
      <w:pPr>
        <w:pStyle w:val="Default"/>
        <w:ind w:firstLine="709"/>
        <w:jc w:val="both"/>
        <w:rPr>
          <w:sz w:val="28"/>
          <w:szCs w:val="28"/>
        </w:rPr>
      </w:pPr>
      <w:r w:rsidRPr="00FC3151">
        <w:rPr>
          <w:sz w:val="28"/>
          <w:szCs w:val="28"/>
        </w:rPr>
        <w:t xml:space="preserve">3. Мониторинг основан на принципах системности, объективности и достоверности информации, полученных результатов, обеспечивающих принятие эффективных управленческих решений. </w:t>
      </w:r>
    </w:p>
    <w:p w:rsidR="00FC3151" w:rsidRDefault="00FC3151" w:rsidP="00F61C21">
      <w:pPr>
        <w:pStyle w:val="Default"/>
        <w:ind w:firstLine="709"/>
        <w:jc w:val="both"/>
        <w:rPr>
          <w:sz w:val="23"/>
          <w:szCs w:val="23"/>
        </w:rPr>
      </w:pPr>
      <w:r w:rsidRPr="00FC3151">
        <w:rPr>
          <w:sz w:val="28"/>
          <w:szCs w:val="28"/>
        </w:rPr>
        <w:t>4. Мониторинг проводится в отношении деятельно</w:t>
      </w:r>
      <w:r>
        <w:rPr>
          <w:sz w:val="28"/>
          <w:szCs w:val="28"/>
        </w:rPr>
        <w:t xml:space="preserve">сти образовательных организаций, </w:t>
      </w:r>
      <w:r w:rsidR="00F61C21" w:rsidRPr="00FC3151">
        <w:rPr>
          <w:sz w:val="28"/>
          <w:szCs w:val="28"/>
        </w:rPr>
        <w:t>реализующих образовательные программы начального общего, основного общего и среднего общего образования</w:t>
      </w:r>
      <w:r w:rsidR="00F61C21">
        <w:rPr>
          <w:sz w:val="23"/>
          <w:szCs w:val="23"/>
        </w:rPr>
        <w:t xml:space="preserve">, </w:t>
      </w:r>
      <w:r>
        <w:rPr>
          <w:sz w:val="28"/>
          <w:szCs w:val="28"/>
        </w:rPr>
        <w:t xml:space="preserve">подведомственных управлению народного </w:t>
      </w:r>
      <w:proofErr w:type="gramStart"/>
      <w:r>
        <w:rPr>
          <w:sz w:val="28"/>
          <w:szCs w:val="28"/>
        </w:rPr>
        <w:t>образования администрации города Мичуринска Тамбовской области</w:t>
      </w:r>
      <w:proofErr w:type="gramEnd"/>
      <w:r w:rsidR="00F61C21">
        <w:rPr>
          <w:sz w:val="28"/>
          <w:szCs w:val="28"/>
        </w:rPr>
        <w:t>.</w:t>
      </w:r>
    </w:p>
    <w:p w:rsidR="00236483" w:rsidRDefault="00236483" w:rsidP="00236483">
      <w:pPr>
        <w:pStyle w:val="Default"/>
        <w:jc w:val="both"/>
        <w:rPr>
          <w:b/>
          <w:sz w:val="28"/>
          <w:szCs w:val="28"/>
        </w:rPr>
      </w:pPr>
    </w:p>
    <w:p w:rsidR="00FD5CE3" w:rsidRPr="00236483" w:rsidRDefault="00FD5CE3" w:rsidP="00FD5CE3">
      <w:pPr>
        <w:pStyle w:val="Default"/>
        <w:ind w:firstLine="709"/>
        <w:jc w:val="both"/>
        <w:rPr>
          <w:b/>
          <w:sz w:val="28"/>
          <w:szCs w:val="28"/>
        </w:rPr>
      </w:pPr>
      <w:r w:rsidRPr="00236483">
        <w:rPr>
          <w:b/>
          <w:bCs/>
          <w:sz w:val="28"/>
          <w:szCs w:val="28"/>
        </w:rPr>
        <w:t xml:space="preserve">II. </w:t>
      </w:r>
      <w:r w:rsidRPr="00236483">
        <w:rPr>
          <w:b/>
          <w:sz w:val="28"/>
          <w:szCs w:val="28"/>
        </w:rPr>
        <w:t xml:space="preserve">Цель и задачи Мониторинга </w:t>
      </w:r>
    </w:p>
    <w:p w:rsidR="00236483" w:rsidRDefault="00236483" w:rsidP="00FD5CE3">
      <w:pPr>
        <w:pStyle w:val="Default"/>
        <w:ind w:firstLine="709"/>
        <w:jc w:val="both"/>
        <w:rPr>
          <w:sz w:val="28"/>
          <w:szCs w:val="28"/>
        </w:rPr>
      </w:pPr>
    </w:p>
    <w:p w:rsidR="00FD5CE3" w:rsidRPr="00FD5CE3" w:rsidRDefault="00FD5CE3" w:rsidP="00FD5CE3">
      <w:pPr>
        <w:pStyle w:val="Default"/>
        <w:ind w:firstLine="709"/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Целью Мониторинга является выявление актуального состояния системы работы по самоопределению и профессиональной ориентации обучающихся образовательных организаций, расположенных на территории муниципального </w:t>
      </w:r>
      <w:proofErr w:type="gramStart"/>
      <w:r w:rsidRPr="00FD5CE3">
        <w:rPr>
          <w:sz w:val="28"/>
          <w:szCs w:val="28"/>
        </w:rPr>
        <w:t>образования</w:t>
      </w:r>
      <w:proofErr w:type="gramEnd"/>
      <w:r w:rsidRPr="00FD5CE3">
        <w:rPr>
          <w:sz w:val="28"/>
          <w:szCs w:val="28"/>
        </w:rPr>
        <w:t xml:space="preserve"> </w:t>
      </w:r>
      <w:r w:rsidRPr="00FC315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Мичуринска Тамбовской области</w:t>
      </w:r>
      <w:r w:rsidRPr="00FD5CE3">
        <w:rPr>
          <w:sz w:val="28"/>
          <w:szCs w:val="28"/>
        </w:rPr>
        <w:t xml:space="preserve">. </w:t>
      </w:r>
    </w:p>
    <w:p w:rsidR="00FD5CE3" w:rsidRPr="00FD5CE3" w:rsidRDefault="00FD5CE3" w:rsidP="00FD5CE3">
      <w:pPr>
        <w:pStyle w:val="Default"/>
        <w:ind w:firstLine="709"/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Основные задачи Мониторинга: </w:t>
      </w:r>
    </w:p>
    <w:p w:rsidR="00FD5CE3" w:rsidRDefault="00FD5CE3" w:rsidP="00FD5CE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оценка взаимодействия всех групп субъектов по вопросам сопровождения профессионального самоопределения и профессиональной ориентации обучающихся; изучение динамики развития процессов работы по самоопределению и профессиональной ориентации обучающихся; </w:t>
      </w:r>
    </w:p>
    <w:p w:rsidR="00FD5CE3" w:rsidRDefault="00FD5CE3" w:rsidP="00FD5CE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5CE3">
        <w:rPr>
          <w:sz w:val="28"/>
          <w:szCs w:val="28"/>
        </w:rPr>
        <w:lastRenderedPageBreak/>
        <w:t xml:space="preserve">своевременное выявление проблем и негативных тенденций в организации работы по самоопределению и профессиональной ориентации обучающихся; </w:t>
      </w:r>
    </w:p>
    <w:p w:rsidR="00FD5CE3" w:rsidRDefault="00FD5CE3" w:rsidP="00FD5CE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обеспечение образовательных организаций адресными рекомендациями, направленными на повышение результативности работы по самоопределению и профессиональной ориентации обучающихся. </w:t>
      </w:r>
    </w:p>
    <w:p w:rsidR="00FD5CE3" w:rsidRDefault="00FD5CE3" w:rsidP="00FD5CE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формирование информационной основы для принятия обоснованных управленческих решений по совершенствованию системы работы по сопровождению профессионального самоопределения и профессиональной ориентации обучающихся; </w:t>
      </w:r>
    </w:p>
    <w:p w:rsidR="00FD5CE3" w:rsidRPr="00FD5CE3" w:rsidRDefault="00FD5CE3" w:rsidP="00FD5CE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 оценка эффективности принимаемых управленческих решений. </w:t>
      </w:r>
    </w:p>
    <w:p w:rsidR="00296619" w:rsidRDefault="00296619" w:rsidP="00FD5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CE3" w:rsidRPr="00FD5CE3" w:rsidRDefault="00FD5CE3" w:rsidP="005A18D1">
      <w:pPr>
        <w:pStyle w:val="Default"/>
        <w:ind w:firstLine="709"/>
        <w:jc w:val="both"/>
        <w:rPr>
          <w:b/>
          <w:sz w:val="28"/>
          <w:szCs w:val="28"/>
        </w:rPr>
      </w:pPr>
      <w:r w:rsidRPr="00FD5CE3">
        <w:rPr>
          <w:b/>
          <w:bCs/>
          <w:sz w:val="28"/>
          <w:szCs w:val="28"/>
        </w:rPr>
        <w:t xml:space="preserve">II. </w:t>
      </w:r>
      <w:r w:rsidRPr="00FD5CE3">
        <w:rPr>
          <w:b/>
          <w:sz w:val="28"/>
          <w:szCs w:val="28"/>
        </w:rPr>
        <w:t xml:space="preserve">Показатели Мониторинга </w:t>
      </w:r>
    </w:p>
    <w:p w:rsidR="00FD5CE3" w:rsidRPr="00FD5CE3" w:rsidRDefault="00FD5CE3" w:rsidP="005A18D1">
      <w:pPr>
        <w:pStyle w:val="Default"/>
        <w:ind w:firstLine="709"/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Мониторинг проводится по следующим </w:t>
      </w:r>
      <w:r w:rsidR="00403D8A">
        <w:rPr>
          <w:sz w:val="28"/>
          <w:szCs w:val="28"/>
        </w:rPr>
        <w:t>критериям</w:t>
      </w:r>
      <w:r w:rsidRPr="00FD5CE3">
        <w:rPr>
          <w:sz w:val="28"/>
          <w:szCs w:val="28"/>
        </w:rPr>
        <w:t xml:space="preserve">: </w:t>
      </w:r>
    </w:p>
    <w:p w:rsidR="005A18D1" w:rsidRDefault="00FD5CE3" w:rsidP="005A18D1">
      <w:pPr>
        <w:pStyle w:val="Default"/>
        <w:numPr>
          <w:ilvl w:val="0"/>
          <w:numId w:val="1"/>
        </w:numPr>
        <w:ind w:left="0" w:firstLine="709"/>
        <w:jc w:val="both"/>
        <w:rPr>
          <w:sz w:val="32"/>
          <w:szCs w:val="28"/>
        </w:rPr>
      </w:pPr>
      <w:r w:rsidRPr="00FC3151">
        <w:rPr>
          <w:bCs/>
          <w:sz w:val="28"/>
        </w:rPr>
        <w:t>проведение ра</w:t>
      </w:r>
      <w:r>
        <w:rPr>
          <w:bCs/>
          <w:sz w:val="28"/>
        </w:rPr>
        <w:t xml:space="preserve">нней профориентации </w:t>
      </w:r>
      <w:proofErr w:type="gramStart"/>
      <w:r>
        <w:rPr>
          <w:bCs/>
          <w:sz w:val="28"/>
        </w:rPr>
        <w:t>обучающихся</w:t>
      </w:r>
      <w:proofErr w:type="gramEnd"/>
      <w:r>
        <w:rPr>
          <w:bCs/>
          <w:sz w:val="28"/>
        </w:rPr>
        <w:t>;</w:t>
      </w:r>
    </w:p>
    <w:p w:rsidR="005A18D1" w:rsidRPr="005A18D1" w:rsidRDefault="00FD5CE3" w:rsidP="005A18D1">
      <w:pPr>
        <w:pStyle w:val="Default"/>
        <w:numPr>
          <w:ilvl w:val="0"/>
          <w:numId w:val="1"/>
        </w:numPr>
        <w:ind w:left="0" w:firstLine="709"/>
        <w:jc w:val="both"/>
        <w:rPr>
          <w:sz w:val="32"/>
          <w:szCs w:val="28"/>
        </w:rPr>
      </w:pPr>
      <w:r w:rsidRPr="005A18D1">
        <w:rPr>
          <w:color w:val="auto"/>
          <w:sz w:val="28"/>
        </w:rPr>
        <w:t>выявление предпочтений обучающихся на уровне ООО в области профессиональной ориентации;</w:t>
      </w:r>
    </w:p>
    <w:p w:rsidR="005A18D1" w:rsidRDefault="00FD5CE3" w:rsidP="005A18D1">
      <w:pPr>
        <w:pStyle w:val="Default"/>
        <w:numPr>
          <w:ilvl w:val="0"/>
          <w:numId w:val="1"/>
        </w:numPr>
        <w:ind w:left="0" w:firstLine="709"/>
        <w:jc w:val="both"/>
        <w:rPr>
          <w:sz w:val="32"/>
          <w:szCs w:val="28"/>
        </w:rPr>
      </w:pPr>
      <w:r w:rsidRPr="005A18D1">
        <w:rPr>
          <w:sz w:val="28"/>
        </w:rPr>
        <w:t>сопровождение профессионального самоопределения обучающихся на уровне ООО (в том числе обучающихся с ОВЗ);</w:t>
      </w:r>
    </w:p>
    <w:p w:rsidR="005A18D1" w:rsidRDefault="00FD5CE3" w:rsidP="005A18D1">
      <w:pPr>
        <w:pStyle w:val="Default"/>
        <w:numPr>
          <w:ilvl w:val="0"/>
          <w:numId w:val="1"/>
        </w:numPr>
        <w:ind w:left="0" w:firstLine="709"/>
        <w:jc w:val="both"/>
        <w:rPr>
          <w:sz w:val="32"/>
          <w:szCs w:val="28"/>
        </w:rPr>
      </w:pPr>
      <w:r w:rsidRPr="005A18D1">
        <w:rPr>
          <w:sz w:val="28"/>
        </w:rPr>
        <w:t>выбор профессии обучающимися на уровне ООО</w:t>
      </w:r>
      <w:r w:rsidR="005A18D1" w:rsidRPr="005A18D1">
        <w:rPr>
          <w:sz w:val="28"/>
        </w:rPr>
        <w:t>;</w:t>
      </w:r>
    </w:p>
    <w:p w:rsidR="005A18D1" w:rsidRPr="005A18D1" w:rsidRDefault="005A18D1" w:rsidP="005A18D1">
      <w:pPr>
        <w:pStyle w:val="Default"/>
        <w:numPr>
          <w:ilvl w:val="0"/>
          <w:numId w:val="1"/>
        </w:numPr>
        <w:ind w:left="0" w:firstLine="709"/>
        <w:jc w:val="both"/>
        <w:rPr>
          <w:sz w:val="32"/>
          <w:szCs w:val="28"/>
        </w:rPr>
      </w:pPr>
      <w:r w:rsidRPr="005A18D1">
        <w:rPr>
          <w:sz w:val="28"/>
          <w:szCs w:val="28"/>
        </w:rPr>
        <w:t>взаимодействие общеобразовательных организаций с партнерами в области профессиональной ориентации</w:t>
      </w:r>
      <w:r>
        <w:rPr>
          <w:sz w:val="28"/>
          <w:szCs w:val="28"/>
        </w:rPr>
        <w:t>.</w:t>
      </w:r>
    </w:p>
    <w:p w:rsidR="00236483" w:rsidRDefault="00236483" w:rsidP="005A18D1">
      <w:pPr>
        <w:pStyle w:val="Default"/>
        <w:jc w:val="both"/>
        <w:rPr>
          <w:color w:val="FF0000"/>
          <w:sz w:val="28"/>
          <w:szCs w:val="28"/>
        </w:rPr>
      </w:pPr>
    </w:p>
    <w:p w:rsidR="00FD5CE3" w:rsidRDefault="00FD5CE3" w:rsidP="00FD5CE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FD5CE3" w:rsidRDefault="00FD5CE3" w:rsidP="00FD5CE3">
      <w:pPr>
        <w:pStyle w:val="Default"/>
        <w:ind w:firstLine="709"/>
        <w:jc w:val="both"/>
        <w:rPr>
          <w:b/>
          <w:sz w:val="28"/>
          <w:szCs w:val="28"/>
        </w:rPr>
      </w:pPr>
      <w:r w:rsidRPr="00FD5CE3">
        <w:rPr>
          <w:b/>
          <w:bCs/>
          <w:sz w:val="28"/>
          <w:szCs w:val="28"/>
        </w:rPr>
        <w:t xml:space="preserve">IV. </w:t>
      </w:r>
      <w:r w:rsidRPr="00FD5CE3">
        <w:rPr>
          <w:b/>
          <w:sz w:val="28"/>
          <w:szCs w:val="28"/>
        </w:rPr>
        <w:t>Методы сбора и обработки информац</w:t>
      </w:r>
      <w:r>
        <w:rPr>
          <w:b/>
          <w:sz w:val="28"/>
          <w:szCs w:val="28"/>
        </w:rPr>
        <w:t xml:space="preserve">ии, используемые в Мониторинге </w:t>
      </w:r>
    </w:p>
    <w:p w:rsidR="00576A8F" w:rsidRDefault="00576A8F" w:rsidP="00FD5CE3">
      <w:pPr>
        <w:pStyle w:val="Default"/>
        <w:ind w:firstLine="709"/>
        <w:jc w:val="both"/>
        <w:rPr>
          <w:sz w:val="28"/>
          <w:szCs w:val="28"/>
        </w:rPr>
      </w:pPr>
    </w:p>
    <w:p w:rsidR="00FD5CE3" w:rsidRPr="00FD5CE3" w:rsidRDefault="00FD5CE3" w:rsidP="00FD5CE3">
      <w:pPr>
        <w:pStyle w:val="Default"/>
        <w:ind w:firstLine="709"/>
        <w:jc w:val="both"/>
        <w:rPr>
          <w:b/>
          <w:sz w:val="28"/>
          <w:szCs w:val="28"/>
        </w:rPr>
      </w:pPr>
      <w:r w:rsidRPr="00FD5CE3">
        <w:rPr>
          <w:sz w:val="28"/>
          <w:szCs w:val="28"/>
        </w:rPr>
        <w:t xml:space="preserve">Мониторинг осуществляется на основе: </w:t>
      </w:r>
    </w:p>
    <w:p w:rsidR="00FD5CE3" w:rsidRDefault="00FD5CE3" w:rsidP="00FD5CE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информации региональных и муниципальных баз данных; </w:t>
      </w:r>
    </w:p>
    <w:p w:rsidR="00FD5CE3" w:rsidRDefault="00FD5CE3" w:rsidP="00FD5CE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официальных данных, опубликованных на сайте образовательной организации; </w:t>
      </w:r>
    </w:p>
    <w:p w:rsidR="00FD5CE3" w:rsidRPr="00403D8A" w:rsidRDefault="00FD5CE3" w:rsidP="00FD5CE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403D8A">
        <w:rPr>
          <w:color w:val="auto"/>
          <w:sz w:val="28"/>
          <w:szCs w:val="28"/>
        </w:rPr>
        <w:t xml:space="preserve">данных федеральных и региональных информационных систем; </w:t>
      </w:r>
    </w:p>
    <w:p w:rsidR="00CC6D4A" w:rsidRPr="00403D8A" w:rsidRDefault="00CC6D4A" w:rsidP="00FD5CE3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403D8A">
        <w:rPr>
          <w:color w:val="auto"/>
          <w:sz w:val="28"/>
          <w:szCs w:val="28"/>
        </w:rPr>
        <w:t>данных статистического отчета;</w:t>
      </w:r>
    </w:p>
    <w:p w:rsidR="00FD5CE3" w:rsidRPr="00576A8F" w:rsidRDefault="00FD5CE3" w:rsidP="00576A8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D5CE3">
        <w:rPr>
          <w:sz w:val="28"/>
          <w:szCs w:val="28"/>
        </w:rPr>
        <w:t xml:space="preserve">данных образовательных организаций. </w:t>
      </w:r>
    </w:p>
    <w:p w:rsidR="00D05584" w:rsidRPr="00236483" w:rsidRDefault="00D05584" w:rsidP="005A18D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36483" w:rsidRPr="00576A8F" w:rsidRDefault="00236483" w:rsidP="00236483">
      <w:pPr>
        <w:pStyle w:val="Default"/>
        <w:ind w:firstLine="709"/>
        <w:jc w:val="both"/>
        <w:rPr>
          <w:b/>
          <w:sz w:val="28"/>
          <w:szCs w:val="28"/>
        </w:rPr>
      </w:pPr>
      <w:r w:rsidRPr="00576A8F">
        <w:rPr>
          <w:b/>
          <w:bCs/>
          <w:sz w:val="28"/>
          <w:szCs w:val="28"/>
        </w:rPr>
        <w:t xml:space="preserve">V. </w:t>
      </w:r>
      <w:r w:rsidRPr="00576A8F">
        <w:rPr>
          <w:b/>
          <w:sz w:val="28"/>
          <w:szCs w:val="28"/>
        </w:rPr>
        <w:t xml:space="preserve">Проведение Мониторинга </w:t>
      </w:r>
    </w:p>
    <w:p w:rsidR="00D05584" w:rsidRDefault="00D05584" w:rsidP="00236483">
      <w:pPr>
        <w:pStyle w:val="Default"/>
        <w:ind w:firstLine="709"/>
        <w:jc w:val="both"/>
        <w:rPr>
          <w:sz w:val="28"/>
          <w:szCs w:val="28"/>
        </w:rPr>
      </w:pPr>
    </w:p>
    <w:p w:rsidR="00236483" w:rsidRDefault="00236483" w:rsidP="00236483">
      <w:pPr>
        <w:pStyle w:val="Default"/>
        <w:ind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>Мониторинг проводится ежегодно в сроки, установленны</w:t>
      </w:r>
      <w:r>
        <w:rPr>
          <w:sz w:val="28"/>
          <w:szCs w:val="28"/>
        </w:rPr>
        <w:t xml:space="preserve">е приказом отдела образования. </w:t>
      </w:r>
    </w:p>
    <w:p w:rsidR="00236483" w:rsidRPr="00D05584" w:rsidRDefault="00236483" w:rsidP="00D05584">
      <w:pPr>
        <w:pStyle w:val="Default"/>
        <w:ind w:firstLine="709"/>
        <w:jc w:val="both"/>
        <w:rPr>
          <w:sz w:val="23"/>
          <w:szCs w:val="23"/>
        </w:rPr>
      </w:pPr>
      <w:r w:rsidRPr="00236483">
        <w:rPr>
          <w:sz w:val="28"/>
          <w:szCs w:val="28"/>
        </w:rPr>
        <w:t xml:space="preserve"> Участниками Мониторинга являются образовательные организации</w:t>
      </w:r>
      <w:r>
        <w:rPr>
          <w:sz w:val="28"/>
          <w:szCs w:val="28"/>
        </w:rPr>
        <w:t>,</w:t>
      </w:r>
      <w:r w:rsidRPr="00236483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подведомственные управлению народного образования администрации города Мичуринска Тамбовской области</w:t>
      </w:r>
      <w:r w:rsidRPr="00FC3151">
        <w:rPr>
          <w:sz w:val="28"/>
          <w:szCs w:val="28"/>
        </w:rPr>
        <w:t xml:space="preserve">, </w:t>
      </w:r>
      <w:proofErr w:type="gramStart"/>
      <w:r w:rsidRPr="00FC3151">
        <w:rPr>
          <w:sz w:val="28"/>
          <w:szCs w:val="28"/>
        </w:rPr>
        <w:t>реализующих</w:t>
      </w:r>
      <w:proofErr w:type="gramEnd"/>
      <w:r w:rsidRPr="00FC3151">
        <w:rPr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</w:t>
      </w:r>
      <w:r w:rsidR="00D05584">
        <w:rPr>
          <w:sz w:val="23"/>
          <w:szCs w:val="23"/>
        </w:rPr>
        <w:t xml:space="preserve">. </w:t>
      </w:r>
    </w:p>
    <w:p w:rsidR="00236483" w:rsidRPr="00236483" w:rsidRDefault="00236483" w:rsidP="002364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народного образования администрации города Мичуринска</w:t>
      </w:r>
      <w:r w:rsidRPr="00236483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МБ</w:t>
      </w:r>
      <w:r w:rsidRPr="00236483">
        <w:rPr>
          <w:sz w:val="28"/>
          <w:szCs w:val="28"/>
        </w:rPr>
        <w:t>У «</w:t>
      </w:r>
      <w:r>
        <w:rPr>
          <w:sz w:val="28"/>
          <w:szCs w:val="28"/>
        </w:rPr>
        <w:t>Учебно - м</w:t>
      </w:r>
      <w:r w:rsidRPr="00236483">
        <w:rPr>
          <w:sz w:val="28"/>
          <w:szCs w:val="28"/>
        </w:rPr>
        <w:t xml:space="preserve">етодический </w:t>
      </w:r>
      <w:r>
        <w:rPr>
          <w:sz w:val="28"/>
          <w:szCs w:val="28"/>
        </w:rPr>
        <w:t xml:space="preserve">и информационный </w:t>
      </w:r>
      <w:r w:rsidRPr="00236483">
        <w:rPr>
          <w:sz w:val="28"/>
          <w:szCs w:val="28"/>
        </w:rPr>
        <w:t xml:space="preserve">центр»: </w:t>
      </w:r>
    </w:p>
    <w:p w:rsidR="00236483" w:rsidRDefault="00236483" w:rsidP="0023648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организует проведение Мониторинга; </w:t>
      </w:r>
    </w:p>
    <w:p w:rsidR="00781F9F" w:rsidRPr="00781F9F" w:rsidRDefault="00781F9F" w:rsidP="00781F9F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информирует руководителей образовательных организаций о цели, сроках, </w:t>
      </w:r>
      <w:r>
        <w:rPr>
          <w:sz w:val="28"/>
          <w:szCs w:val="28"/>
        </w:rPr>
        <w:t>порядке проведения Мониторинга;</w:t>
      </w:r>
    </w:p>
    <w:p w:rsidR="00236483" w:rsidRDefault="00236483" w:rsidP="0023648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организует разработку и корректировку инструментария для проведения Мониторинга; </w:t>
      </w:r>
    </w:p>
    <w:p w:rsidR="006A69C3" w:rsidRDefault="00236483" w:rsidP="0023648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осуществляет сбор, обработку и анализ показателей Мониторинга; </w:t>
      </w:r>
    </w:p>
    <w:p w:rsidR="00236483" w:rsidRDefault="00236483" w:rsidP="0023648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разрабатывает адресные рекомендации по результатам проведенного анализа; </w:t>
      </w:r>
    </w:p>
    <w:p w:rsidR="00236483" w:rsidRDefault="00236483" w:rsidP="0023648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формирует информационно-аналитические, методические и иные материалы по результатам Мониторинга; </w:t>
      </w:r>
    </w:p>
    <w:p w:rsidR="00236483" w:rsidRDefault="00236483" w:rsidP="0023648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выявляет факторы, влияющие на организацию работы по самоопределению и профессиональной ориентации </w:t>
      </w:r>
      <w:proofErr w:type="gramStart"/>
      <w:r w:rsidRPr="00236483">
        <w:rPr>
          <w:sz w:val="28"/>
          <w:szCs w:val="28"/>
        </w:rPr>
        <w:t>обучающихся</w:t>
      </w:r>
      <w:proofErr w:type="gramEnd"/>
      <w:r w:rsidRPr="00236483">
        <w:rPr>
          <w:sz w:val="28"/>
          <w:szCs w:val="28"/>
        </w:rPr>
        <w:t xml:space="preserve">; </w:t>
      </w:r>
    </w:p>
    <w:p w:rsidR="00236483" w:rsidRDefault="00236483" w:rsidP="0023648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принимает управленческие решения на основе результатов Мониторинга, направленные на обеспечение эффективности деятельности образовательных организаций по самоопределению и профессиональной ориентации обучающихся; </w:t>
      </w:r>
    </w:p>
    <w:p w:rsidR="00236483" w:rsidRDefault="00236483" w:rsidP="0023648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>содействует в распространении успешных практик управленческой деятельности по вопросам организации работы по самоопределению и профессио</w:t>
      </w:r>
      <w:r w:rsidR="00781F9F">
        <w:rPr>
          <w:sz w:val="28"/>
          <w:szCs w:val="28"/>
        </w:rPr>
        <w:t>нальной ориентации обучающихся;</w:t>
      </w:r>
    </w:p>
    <w:p w:rsidR="00781F9F" w:rsidRPr="00D05584" w:rsidRDefault="00781F9F" w:rsidP="00D05584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обеспечивает возможность индивидуального ознакомления руководителей образовательных организаций с результатами Мониторинга. </w:t>
      </w:r>
    </w:p>
    <w:p w:rsidR="00236483" w:rsidRPr="00236483" w:rsidRDefault="00236483" w:rsidP="00236483">
      <w:pPr>
        <w:pStyle w:val="Default"/>
        <w:ind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Образовательные организации, расположенные на территории муниципального образования: </w:t>
      </w:r>
    </w:p>
    <w:p w:rsidR="00030281" w:rsidRDefault="00236483" w:rsidP="00030281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предоставляют общедоступную информацию о деятельности образовательной организации; </w:t>
      </w:r>
    </w:p>
    <w:p w:rsidR="00236483" w:rsidRPr="00030281" w:rsidRDefault="00030281" w:rsidP="00030281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осуществляет сбор, обработку и анализ показателей Мониторинга; </w:t>
      </w:r>
    </w:p>
    <w:p w:rsidR="00236483" w:rsidRPr="00236483" w:rsidRDefault="00236483" w:rsidP="00236483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>о</w:t>
      </w:r>
      <w:r w:rsidR="00030281">
        <w:rPr>
          <w:sz w:val="28"/>
          <w:szCs w:val="28"/>
        </w:rPr>
        <w:t>рганизуют</w:t>
      </w:r>
      <w:r w:rsidRPr="00236483">
        <w:rPr>
          <w:sz w:val="28"/>
          <w:szCs w:val="28"/>
        </w:rPr>
        <w:t xml:space="preserve"> управленческую деятельность на основе рекомендаций по результатам Мониторинга. </w:t>
      </w:r>
    </w:p>
    <w:p w:rsidR="00781F9F" w:rsidRPr="00D05584" w:rsidRDefault="00781F9F" w:rsidP="00236483">
      <w:pPr>
        <w:pStyle w:val="Default"/>
        <w:ind w:firstLine="709"/>
        <w:jc w:val="both"/>
        <w:rPr>
          <w:b/>
          <w:sz w:val="28"/>
          <w:szCs w:val="28"/>
        </w:rPr>
      </w:pPr>
    </w:p>
    <w:p w:rsidR="00236483" w:rsidRPr="00D05584" w:rsidRDefault="00236483" w:rsidP="00236483">
      <w:pPr>
        <w:pStyle w:val="Default"/>
        <w:ind w:firstLine="709"/>
        <w:jc w:val="both"/>
        <w:rPr>
          <w:b/>
          <w:sz w:val="28"/>
          <w:szCs w:val="28"/>
        </w:rPr>
      </w:pPr>
      <w:r w:rsidRPr="00D05584">
        <w:rPr>
          <w:b/>
          <w:bCs/>
          <w:sz w:val="28"/>
          <w:szCs w:val="28"/>
        </w:rPr>
        <w:t xml:space="preserve">VI. </w:t>
      </w:r>
      <w:r w:rsidRPr="00D05584">
        <w:rPr>
          <w:b/>
          <w:sz w:val="28"/>
          <w:szCs w:val="28"/>
        </w:rPr>
        <w:t xml:space="preserve">Использование результатов оценки качества подготовки обучающихся </w:t>
      </w:r>
    </w:p>
    <w:p w:rsidR="00236483" w:rsidRPr="00236483" w:rsidRDefault="00236483" w:rsidP="00236483">
      <w:pPr>
        <w:pStyle w:val="Default"/>
        <w:ind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>Анализ результатов Мониторинга обсуждается на заседани</w:t>
      </w:r>
      <w:r w:rsidR="000968ED">
        <w:rPr>
          <w:sz w:val="28"/>
          <w:szCs w:val="28"/>
        </w:rPr>
        <w:t xml:space="preserve">ях, совещаниях, круглых столах </w:t>
      </w:r>
      <w:r w:rsidRPr="00236483">
        <w:rPr>
          <w:sz w:val="28"/>
          <w:szCs w:val="28"/>
        </w:rPr>
        <w:t xml:space="preserve">и других мероприятиях разного уровня. </w:t>
      </w:r>
    </w:p>
    <w:p w:rsidR="00236483" w:rsidRPr="00236483" w:rsidRDefault="00236483" w:rsidP="00236483">
      <w:pPr>
        <w:pStyle w:val="Default"/>
        <w:ind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Результаты Мониторинга могут быть использованы для проведения следующих процедур: </w:t>
      </w:r>
    </w:p>
    <w:p w:rsidR="00236483" w:rsidRPr="00236483" w:rsidRDefault="00236483" w:rsidP="00236483">
      <w:pPr>
        <w:pStyle w:val="Default"/>
        <w:ind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мониторинг деятельности органов местного самоуправления, осуществляющих управление в сфере образования, по повышению качества образования; </w:t>
      </w:r>
    </w:p>
    <w:p w:rsidR="000968ED" w:rsidRDefault="00236483" w:rsidP="000968ED">
      <w:pPr>
        <w:pStyle w:val="Default"/>
        <w:ind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>м</w:t>
      </w:r>
      <w:r w:rsidR="000968ED">
        <w:rPr>
          <w:sz w:val="28"/>
          <w:szCs w:val="28"/>
        </w:rPr>
        <w:t xml:space="preserve">ониторинг системы образования. </w:t>
      </w:r>
    </w:p>
    <w:p w:rsidR="000968ED" w:rsidRPr="000968ED" w:rsidRDefault="000968ED" w:rsidP="000968ED">
      <w:pPr>
        <w:pStyle w:val="Default"/>
        <w:ind w:firstLine="709"/>
        <w:jc w:val="both"/>
        <w:rPr>
          <w:sz w:val="32"/>
          <w:szCs w:val="28"/>
        </w:rPr>
      </w:pPr>
      <w:r w:rsidRPr="000968ED">
        <w:rPr>
          <w:sz w:val="28"/>
          <w:szCs w:val="27"/>
        </w:rPr>
        <w:t>оценка муниципальных механизмов управления качеством образования</w:t>
      </w:r>
    </w:p>
    <w:p w:rsidR="00D05584" w:rsidRDefault="00D05584" w:rsidP="00D05584">
      <w:pPr>
        <w:pStyle w:val="Default"/>
        <w:ind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lastRenderedPageBreak/>
        <w:t>Результаты Мониторинга могут быть использованы</w:t>
      </w:r>
      <w:r>
        <w:rPr>
          <w:sz w:val="28"/>
          <w:szCs w:val="28"/>
        </w:rPr>
        <w:t xml:space="preserve"> различными целевыми группами: </w:t>
      </w:r>
    </w:p>
    <w:p w:rsidR="00D05584" w:rsidRPr="00236483" w:rsidRDefault="00D05584" w:rsidP="00D055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народного образования администрации города Мичуринска</w:t>
      </w:r>
      <w:r w:rsidRPr="00236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236483">
        <w:rPr>
          <w:sz w:val="28"/>
          <w:szCs w:val="28"/>
        </w:rPr>
        <w:t xml:space="preserve">целях решения задач, связанных с реализацией национального проекта «Образование»: </w:t>
      </w:r>
    </w:p>
    <w:p w:rsidR="00D05584" w:rsidRDefault="00D05584" w:rsidP="00D0558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анализ текущего состояния системы образования; </w:t>
      </w:r>
    </w:p>
    <w:p w:rsidR="00D05584" w:rsidRDefault="00D05584" w:rsidP="00D0558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05584">
        <w:rPr>
          <w:sz w:val="28"/>
          <w:szCs w:val="28"/>
        </w:rPr>
        <w:t xml:space="preserve">формирование и корректировка программ развития образования; </w:t>
      </w:r>
    </w:p>
    <w:p w:rsidR="00D05584" w:rsidRDefault="00D05584" w:rsidP="00D0558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05584">
        <w:rPr>
          <w:sz w:val="28"/>
          <w:szCs w:val="28"/>
        </w:rPr>
        <w:t>модернизация критериев и целевых показателей развития образования на</w:t>
      </w:r>
      <w:r w:rsidR="001E6609">
        <w:rPr>
          <w:sz w:val="28"/>
          <w:szCs w:val="28"/>
        </w:rPr>
        <w:t xml:space="preserve"> муниципальном уровне;</w:t>
      </w:r>
    </w:p>
    <w:p w:rsidR="00D05584" w:rsidRDefault="00D05584" w:rsidP="00D0558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05584">
        <w:rPr>
          <w:sz w:val="28"/>
          <w:szCs w:val="28"/>
        </w:rPr>
        <w:t xml:space="preserve">информационно-методическое сопровождение деятельности образовательных организаций; </w:t>
      </w:r>
    </w:p>
    <w:p w:rsidR="00D05584" w:rsidRPr="00236483" w:rsidRDefault="001E6609" w:rsidP="00D05584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="00D05584" w:rsidRPr="00D05584">
        <w:rPr>
          <w:iCs/>
          <w:sz w:val="28"/>
          <w:szCs w:val="28"/>
        </w:rPr>
        <w:t xml:space="preserve">бразовательными организациями </w:t>
      </w:r>
      <w:r w:rsidR="00D05584" w:rsidRPr="00D05584">
        <w:rPr>
          <w:sz w:val="28"/>
          <w:szCs w:val="28"/>
        </w:rPr>
        <w:t>в целях совершенствования управления образовательной деятельностью</w:t>
      </w:r>
      <w:r w:rsidR="00D05584" w:rsidRPr="00236483">
        <w:rPr>
          <w:sz w:val="28"/>
          <w:szCs w:val="28"/>
        </w:rPr>
        <w:t xml:space="preserve">: </w:t>
      </w:r>
    </w:p>
    <w:p w:rsidR="00D05584" w:rsidRDefault="00D05584" w:rsidP="00D0558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формирование и корректировка программ </w:t>
      </w:r>
      <w:r w:rsidR="001E6609">
        <w:rPr>
          <w:sz w:val="28"/>
          <w:szCs w:val="28"/>
        </w:rPr>
        <w:t>воспитания</w:t>
      </w:r>
      <w:r w:rsidRPr="00236483">
        <w:rPr>
          <w:sz w:val="28"/>
          <w:szCs w:val="28"/>
        </w:rPr>
        <w:t xml:space="preserve">; </w:t>
      </w:r>
    </w:p>
    <w:p w:rsidR="00D05584" w:rsidRDefault="00D05584" w:rsidP="00D0558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05584">
        <w:rPr>
          <w:sz w:val="28"/>
          <w:szCs w:val="28"/>
        </w:rPr>
        <w:t xml:space="preserve"> корректировка образовательных программ; </w:t>
      </w:r>
    </w:p>
    <w:p w:rsidR="00D05584" w:rsidRDefault="00D05584" w:rsidP="00D0558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05584">
        <w:rPr>
          <w:sz w:val="28"/>
          <w:szCs w:val="28"/>
        </w:rPr>
        <w:t xml:space="preserve">планирование мероприятий, направленных на формирование у обучающихся позитивного отношения к профессионально-трудовой деятельности; </w:t>
      </w:r>
      <w:proofErr w:type="gramEnd"/>
    </w:p>
    <w:p w:rsidR="00D05584" w:rsidRDefault="00D05584" w:rsidP="00D0558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05584">
        <w:rPr>
          <w:sz w:val="28"/>
          <w:szCs w:val="28"/>
        </w:rPr>
        <w:t xml:space="preserve">реализация школьных проектов, способствующих самоопределению и профессиональной ориентации обучающихся; </w:t>
      </w:r>
    </w:p>
    <w:p w:rsidR="00D05584" w:rsidRPr="002F01F8" w:rsidRDefault="00D05584" w:rsidP="002F01F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D05584">
        <w:rPr>
          <w:sz w:val="28"/>
          <w:szCs w:val="28"/>
        </w:rPr>
        <w:t xml:space="preserve">проведение мероприятий для родителей (законных представителей) по вопросам профессиональной ориентации обучающихся </w:t>
      </w:r>
    </w:p>
    <w:p w:rsidR="00D05584" w:rsidRPr="00236483" w:rsidRDefault="00D05584" w:rsidP="00D05584">
      <w:pPr>
        <w:pStyle w:val="Default"/>
        <w:ind w:firstLine="709"/>
        <w:jc w:val="both"/>
        <w:rPr>
          <w:sz w:val="28"/>
          <w:szCs w:val="28"/>
        </w:rPr>
      </w:pPr>
      <w:r w:rsidRPr="00D05584">
        <w:rPr>
          <w:iCs/>
          <w:sz w:val="28"/>
          <w:szCs w:val="28"/>
        </w:rPr>
        <w:t>Средствами массовой информации</w:t>
      </w:r>
      <w:r w:rsidRPr="00236483">
        <w:rPr>
          <w:i/>
          <w:iCs/>
          <w:sz w:val="28"/>
          <w:szCs w:val="28"/>
        </w:rPr>
        <w:t xml:space="preserve"> </w:t>
      </w:r>
      <w:r w:rsidRPr="00236483">
        <w:rPr>
          <w:sz w:val="28"/>
          <w:szCs w:val="28"/>
        </w:rPr>
        <w:t xml:space="preserve">в целях формирования объективной картины о состоянии системы образования, ключевых тенденциях, преодолеваемых проблемах и фактических объективных результатах, позитивного отношения к объективной оценке образовательных результатов путем использования аналитических материалов при подготовке публикаций. </w:t>
      </w:r>
    </w:p>
    <w:p w:rsidR="00D05584" w:rsidRPr="00236483" w:rsidRDefault="00D05584" w:rsidP="00D05584">
      <w:pPr>
        <w:pStyle w:val="Default"/>
        <w:ind w:firstLine="709"/>
        <w:jc w:val="both"/>
        <w:rPr>
          <w:sz w:val="28"/>
          <w:szCs w:val="28"/>
        </w:rPr>
      </w:pPr>
      <w:r w:rsidRPr="00236483">
        <w:rPr>
          <w:sz w:val="28"/>
          <w:szCs w:val="28"/>
        </w:rPr>
        <w:t xml:space="preserve">Результаты Мониторинга не используются для выстраивания публичных сравнительных рейтингов образовательных организаций и руководителей образовательных организаций, применения мер наказания руководителей с низкими результатами Мониторинга. </w:t>
      </w:r>
    </w:p>
    <w:p w:rsidR="00D05584" w:rsidRPr="002F01F8" w:rsidRDefault="00D05584" w:rsidP="002F01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01F8">
        <w:rPr>
          <w:color w:val="auto"/>
          <w:sz w:val="28"/>
          <w:szCs w:val="28"/>
        </w:rPr>
        <w:t>В целях обеспечения открытости информации о проведении и результатах Мониторинга, их использовании в управлении качеством образования, управление народного</w:t>
      </w:r>
      <w:r w:rsidR="002F01F8" w:rsidRPr="002F01F8">
        <w:rPr>
          <w:color w:val="auto"/>
          <w:sz w:val="28"/>
          <w:szCs w:val="28"/>
        </w:rPr>
        <w:t xml:space="preserve"> образования </w:t>
      </w:r>
      <w:r w:rsidRPr="002F01F8">
        <w:rPr>
          <w:color w:val="auto"/>
          <w:sz w:val="28"/>
          <w:szCs w:val="28"/>
        </w:rPr>
        <w:t>представляет информацию в информационно - телекоммуникационной сети «И</w:t>
      </w:r>
      <w:r w:rsidR="002F01F8" w:rsidRPr="002F01F8">
        <w:rPr>
          <w:color w:val="auto"/>
          <w:sz w:val="28"/>
          <w:szCs w:val="28"/>
        </w:rPr>
        <w:t>нтернет» на официальных сайтах,</w:t>
      </w:r>
      <w:r w:rsidRPr="002F01F8">
        <w:rPr>
          <w:color w:val="auto"/>
          <w:sz w:val="28"/>
          <w:szCs w:val="28"/>
        </w:rPr>
        <w:t xml:space="preserve"> в</w:t>
      </w:r>
      <w:r w:rsidR="002F01F8" w:rsidRPr="002F01F8">
        <w:rPr>
          <w:color w:val="auto"/>
          <w:sz w:val="28"/>
          <w:szCs w:val="28"/>
        </w:rPr>
        <w:t xml:space="preserve"> средствах массовой информации.</w:t>
      </w:r>
    </w:p>
    <w:p w:rsidR="002F01F8" w:rsidRDefault="002F01F8" w:rsidP="009C3312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9C3312" w:rsidRDefault="009C3312" w:rsidP="009C3312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403D8A" w:rsidRDefault="00403D8A" w:rsidP="009C3312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403D8A" w:rsidRDefault="00403D8A" w:rsidP="009C3312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403D8A" w:rsidRDefault="00403D8A" w:rsidP="009C3312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403D8A" w:rsidRDefault="00403D8A" w:rsidP="009C3312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403D8A" w:rsidRDefault="00403D8A" w:rsidP="009C3312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D05584" w:rsidRPr="009C3312" w:rsidRDefault="00D05584" w:rsidP="002F01F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3"/>
        </w:rPr>
      </w:pPr>
      <w:r w:rsidRPr="009C3312">
        <w:rPr>
          <w:rFonts w:ascii="Times New Roman" w:hAnsi="Times New Roman" w:cs="Times New Roman"/>
          <w:sz w:val="24"/>
          <w:szCs w:val="23"/>
        </w:rPr>
        <w:lastRenderedPageBreak/>
        <w:t>Приложение</w:t>
      </w:r>
      <w:r w:rsidR="00600FBC">
        <w:rPr>
          <w:rFonts w:ascii="Times New Roman" w:hAnsi="Times New Roman" w:cs="Times New Roman"/>
          <w:sz w:val="24"/>
          <w:szCs w:val="23"/>
        </w:rPr>
        <w:t xml:space="preserve">  </w:t>
      </w:r>
    </w:p>
    <w:p w:rsidR="00D05584" w:rsidRPr="009C3312" w:rsidRDefault="00D05584" w:rsidP="00D05584">
      <w:pPr>
        <w:pStyle w:val="Default"/>
        <w:ind w:firstLine="709"/>
        <w:jc w:val="right"/>
        <w:rPr>
          <w:bCs/>
          <w:szCs w:val="28"/>
        </w:rPr>
      </w:pPr>
      <w:r w:rsidRPr="009C3312">
        <w:rPr>
          <w:szCs w:val="23"/>
        </w:rPr>
        <w:t xml:space="preserve"> к Порядку</w:t>
      </w:r>
      <w:r w:rsidRPr="009C3312">
        <w:rPr>
          <w:bCs/>
          <w:szCs w:val="28"/>
        </w:rPr>
        <w:t xml:space="preserve"> проведения мониторинга </w:t>
      </w:r>
    </w:p>
    <w:p w:rsidR="00D05584" w:rsidRPr="009C3312" w:rsidRDefault="00D05584" w:rsidP="00D05584">
      <w:pPr>
        <w:pStyle w:val="Default"/>
        <w:ind w:firstLine="709"/>
        <w:jc w:val="right"/>
        <w:rPr>
          <w:bCs/>
          <w:szCs w:val="28"/>
        </w:rPr>
      </w:pPr>
      <w:r w:rsidRPr="009C3312">
        <w:rPr>
          <w:bCs/>
          <w:szCs w:val="28"/>
        </w:rPr>
        <w:t xml:space="preserve">системы работы по самоопределению </w:t>
      </w:r>
    </w:p>
    <w:p w:rsidR="00D05584" w:rsidRPr="009C3312" w:rsidRDefault="00D05584" w:rsidP="00D05584">
      <w:pPr>
        <w:pStyle w:val="Default"/>
        <w:ind w:firstLine="709"/>
        <w:jc w:val="right"/>
        <w:rPr>
          <w:szCs w:val="28"/>
        </w:rPr>
      </w:pPr>
      <w:r w:rsidRPr="009C3312">
        <w:rPr>
          <w:bCs/>
          <w:szCs w:val="28"/>
        </w:rPr>
        <w:t xml:space="preserve">и профессиональной ориентации </w:t>
      </w:r>
      <w:proofErr w:type="gramStart"/>
      <w:r w:rsidRPr="009C3312">
        <w:rPr>
          <w:bCs/>
          <w:szCs w:val="28"/>
        </w:rPr>
        <w:t>обучающихся</w:t>
      </w:r>
      <w:proofErr w:type="gramEnd"/>
      <w:r w:rsidRPr="009C3312">
        <w:rPr>
          <w:szCs w:val="28"/>
        </w:rPr>
        <w:t xml:space="preserve"> </w:t>
      </w:r>
    </w:p>
    <w:p w:rsidR="00D05584" w:rsidRPr="009C3312" w:rsidRDefault="00D05584" w:rsidP="00D05584">
      <w:pPr>
        <w:pStyle w:val="Default"/>
        <w:ind w:firstLine="709"/>
        <w:jc w:val="right"/>
        <w:rPr>
          <w:szCs w:val="28"/>
        </w:rPr>
      </w:pPr>
      <w:r w:rsidRPr="009C3312">
        <w:rPr>
          <w:bCs/>
          <w:szCs w:val="28"/>
        </w:rPr>
        <w:t>образовательных организаций города Мичуринска</w:t>
      </w:r>
    </w:p>
    <w:p w:rsidR="00D05584" w:rsidRDefault="00D05584" w:rsidP="00D055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952377" w:rsidRPr="00952377" w:rsidRDefault="00952377" w:rsidP="00952377">
      <w:pPr>
        <w:pStyle w:val="Default"/>
        <w:ind w:firstLine="709"/>
        <w:jc w:val="center"/>
        <w:rPr>
          <w:sz w:val="28"/>
          <w:szCs w:val="28"/>
        </w:rPr>
      </w:pPr>
      <w:r w:rsidRPr="00952377">
        <w:rPr>
          <w:bCs/>
          <w:sz w:val="28"/>
          <w:szCs w:val="28"/>
        </w:rPr>
        <w:t>Мониторинг системы работы</w:t>
      </w:r>
    </w:p>
    <w:p w:rsidR="00952377" w:rsidRPr="00952377" w:rsidRDefault="00952377" w:rsidP="00952377">
      <w:pPr>
        <w:pStyle w:val="Default"/>
        <w:ind w:firstLine="709"/>
        <w:jc w:val="center"/>
        <w:rPr>
          <w:bCs/>
          <w:sz w:val="28"/>
          <w:szCs w:val="28"/>
        </w:rPr>
      </w:pPr>
      <w:r w:rsidRPr="00952377">
        <w:rPr>
          <w:bCs/>
          <w:sz w:val="28"/>
          <w:szCs w:val="28"/>
        </w:rPr>
        <w:t>по самоопределению и профессиональной ориентации обучающихся</w:t>
      </w:r>
      <w:r w:rsidRPr="00952377">
        <w:rPr>
          <w:sz w:val="28"/>
          <w:szCs w:val="28"/>
        </w:rPr>
        <w:t xml:space="preserve"> </w:t>
      </w:r>
      <w:r w:rsidRPr="00952377">
        <w:rPr>
          <w:bCs/>
          <w:sz w:val="28"/>
          <w:szCs w:val="28"/>
        </w:rPr>
        <w:t>образовательных организаций города Мичуринска</w:t>
      </w:r>
    </w:p>
    <w:p w:rsidR="00D05584" w:rsidRDefault="00D05584" w:rsidP="00236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</w:p>
    <w:p w:rsidR="00952377" w:rsidRPr="00E861D1" w:rsidRDefault="00683052" w:rsidP="00E861D1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Критерий</w:t>
      </w:r>
      <w:r w:rsidR="00861E1F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2460D3" w:rsidRPr="002460D3">
        <w:rPr>
          <w:rFonts w:ascii="Times New Roman" w:hAnsi="Times New Roman" w:cs="Times New Roman"/>
          <w:bCs/>
          <w:sz w:val="28"/>
          <w:szCs w:val="24"/>
        </w:rPr>
        <w:t>Проведение ра</w:t>
      </w:r>
      <w:r w:rsidR="00E861D1">
        <w:rPr>
          <w:rFonts w:ascii="Times New Roman" w:hAnsi="Times New Roman" w:cs="Times New Roman"/>
          <w:bCs/>
          <w:sz w:val="28"/>
          <w:szCs w:val="24"/>
        </w:rPr>
        <w:t xml:space="preserve">нней профориентации </w:t>
      </w:r>
      <w:proofErr w:type="gramStart"/>
      <w:r w:rsidR="00E861D1"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1419"/>
        <w:gridCol w:w="3367"/>
      </w:tblGrid>
      <w:tr w:rsidR="00D05584" w:rsidRPr="00251C5C" w:rsidTr="009C3312">
        <w:tc>
          <w:tcPr>
            <w:tcW w:w="709" w:type="dxa"/>
          </w:tcPr>
          <w:p w:rsidR="00D05584" w:rsidRPr="00251C5C" w:rsidRDefault="00D05584" w:rsidP="00741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51C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1C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D05584" w:rsidRPr="00251C5C" w:rsidRDefault="00D05584" w:rsidP="009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Показатель</w:t>
            </w:r>
          </w:p>
        </w:tc>
        <w:tc>
          <w:tcPr>
            <w:tcW w:w="1419" w:type="dxa"/>
          </w:tcPr>
          <w:p w:rsidR="00D05584" w:rsidRPr="00251C5C" w:rsidRDefault="00D05584" w:rsidP="009C3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Единица измерения</w:t>
            </w:r>
          </w:p>
        </w:tc>
        <w:tc>
          <w:tcPr>
            <w:tcW w:w="3367" w:type="dxa"/>
          </w:tcPr>
          <w:p w:rsidR="00D05584" w:rsidRPr="00251C5C" w:rsidRDefault="00D05584" w:rsidP="009C33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D05584" w:rsidRPr="00251C5C" w:rsidTr="009C3312">
        <w:tc>
          <w:tcPr>
            <w:tcW w:w="709" w:type="dxa"/>
          </w:tcPr>
          <w:p w:rsidR="00D05584" w:rsidRPr="00251C5C" w:rsidRDefault="007414AA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05584" w:rsidRPr="00251C5C" w:rsidRDefault="00D05584" w:rsidP="009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воспитания профориентационное направление деятельности в порядке, установленном требованиями ФГОС.</w:t>
            </w:r>
            <w:r w:rsidR="00524F00" w:rsidRPr="00251C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</w:tcPr>
          <w:p w:rsidR="00D05584" w:rsidRPr="00251C5C" w:rsidRDefault="00D05584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3367" w:type="dxa"/>
          </w:tcPr>
          <w:p w:rsidR="00D05584" w:rsidRPr="00251C5C" w:rsidRDefault="00D05584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301" w:rsidRPr="00251C5C" w:rsidTr="009C3312">
        <w:tc>
          <w:tcPr>
            <w:tcW w:w="709" w:type="dxa"/>
          </w:tcPr>
          <w:p w:rsidR="00CF0301" w:rsidRPr="00251C5C" w:rsidRDefault="00CF0301" w:rsidP="0084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CF0301" w:rsidRPr="00251C5C" w:rsidRDefault="00CF0301" w:rsidP="00B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="00B05EDC" w:rsidRPr="00251C5C">
              <w:rPr>
                <w:rFonts w:ascii="Times New Roman" w:hAnsi="Times New Roman" w:cs="Times New Roman"/>
                <w:sz w:val="24"/>
                <w:szCs w:val="24"/>
              </w:rPr>
              <w:t>чие Программе по профориентации*</w:t>
            </w:r>
            <w:r w:rsidR="00524F00" w:rsidRPr="00251C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9" w:type="dxa"/>
          </w:tcPr>
          <w:p w:rsidR="00CF0301" w:rsidRPr="00251C5C" w:rsidRDefault="00CF0301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  <w:p w:rsidR="00CF0301" w:rsidRPr="00251C5C" w:rsidRDefault="00CF0301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CF0301" w:rsidRPr="00251C5C" w:rsidRDefault="00CF0301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301" w:rsidRPr="00251C5C" w:rsidTr="009C3312">
        <w:tc>
          <w:tcPr>
            <w:tcW w:w="709" w:type="dxa"/>
          </w:tcPr>
          <w:p w:rsidR="00CF0301" w:rsidRPr="00251C5C" w:rsidRDefault="00CF0301" w:rsidP="0084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CF0301" w:rsidRPr="00251C5C" w:rsidRDefault="00CF0301" w:rsidP="00777514">
            <w:pPr>
              <w:pStyle w:val="Default"/>
            </w:pPr>
            <w:r w:rsidRPr="00251C5C">
              <w:t>Наличие страницы «Профориентация обучающихся» на официальном сайте образовательной организации в сети «Интернет»</w:t>
            </w:r>
            <w:r w:rsidR="001215AA" w:rsidRPr="00251C5C">
              <w:t xml:space="preserve"> ***</w:t>
            </w:r>
          </w:p>
        </w:tc>
        <w:tc>
          <w:tcPr>
            <w:tcW w:w="1419" w:type="dxa"/>
          </w:tcPr>
          <w:p w:rsidR="00CF0301" w:rsidRPr="00251C5C" w:rsidRDefault="00CF0301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3367" w:type="dxa"/>
          </w:tcPr>
          <w:p w:rsidR="00CF0301" w:rsidRPr="00251C5C" w:rsidRDefault="00CF0301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0301" w:rsidRPr="00251C5C" w:rsidTr="009C3312">
        <w:tc>
          <w:tcPr>
            <w:tcW w:w="709" w:type="dxa"/>
          </w:tcPr>
          <w:p w:rsidR="00CF0301" w:rsidRPr="00251C5C" w:rsidRDefault="00CF0301" w:rsidP="0084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CF0301" w:rsidRPr="00251C5C" w:rsidRDefault="00CF0301" w:rsidP="009C3312">
            <w:pPr>
              <w:pStyle w:val="Default"/>
            </w:pPr>
            <w:r w:rsidRPr="00251C5C">
              <w:t>Наличие стажировочной площадки по  профориентации</w:t>
            </w:r>
          </w:p>
        </w:tc>
        <w:tc>
          <w:tcPr>
            <w:tcW w:w="1419" w:type="dxa"/>
          </w:tcPr>
          <w:p w:rsidR="00CF0301" w:rsidRPr="00251C5C" w:rsidRDefault="00CF0301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3367" w:type="dxa"/>
          </w:tcPr>
          <w:p w:rsidR="00CF0301" w:rsidRPr="00251C5C" w:rsidRDefault="00CF0301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84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FE393C" w:rsidRPr="00251C5C" w:rsidRDefault="00FE393C" w:rsidP="0077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4 классов в общеобразовательной организации 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84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FE393C" w:rsidRPr="00251C5C" w:rsidRDefault="00FE393C" w:rsidP="00FE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4 классов, у которых представление о профессии людей и ее значимости по результатам ВПР сформировано полностью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FE393C" w:rsidRPr="00251C5C" w:rsidRDefault="00FE393C" w:rsidP="00772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Доля обучающихся 4 классов, у которых представление о профессии людей и ее значимости по результатам ВПР сформировано полностью</w:t>
            </w:r>
          </w:p>
          <w:p w:rsidR="00FE393C" w:rsidRPr="00251C5C" w:rsidRDefault="00FE393C" w:rsidP="00772788">
            <w:pPr>
              <w:pStyle w:val="Default"/>
            </w:pPr>
            <w:r w:rsidRPr="00251C5C">
              <w:t xml:space="preserve">(от общего количества обучающихся 4 классов) </w:t>
            </w:r>
          </w:p>
        </w:tc>
        <w:tc>
          <w:tcPr>
            <w:tcW w:w="1419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FE393C" w:rsidRPr="00251C5C" w:rsidRDefault="00FE393C" w:rsidP="00FE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4 классов, у которых представление о профессии людей и ее значимости по результатам ВПР сформировано частично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84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Доля обучающихся 4 класса, у которых представление о профессии людей и ее значимости по результатам ВПР сформировано частично</w:t>
            </w:r>
            <w:r w:rsidR="00D70419" w:rsidRPr="00251C5C">
              <w:rPr>
                <w:rFonts w:ascii="Times New Roman" w:hAnsi="Times New Roman" w:cs="Times New Roman"/>
                <w:sz w:val="24"/>
                <w:szCs w:val="24"/>
              </w:rPr>
              <w:t xml:space="preserve"> (от общего количества обучающихся  4 классов)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841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FE393C" w:rsidRPr="00251C5C" w:rsidRDefault="00FE393C" w:rsidP="00C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1-11 классов в общеобразовательной организации 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FE393C" w:rsidRPr="00251C5C" w:rsidRDefault="00FE393C" w:rsidP="00D704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</w:t>
            </w:r>
            <w:proofErr w:type="spellStart"/>
            <w:r w:rsidRPr="00251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профориентационных</w:t>
            </w:r>
            <w:proofErr w:type="spellEnd"/>
            <w:r w:rsidRPr="00251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образовательных мероприятий (событий) </w:t>
            </w:r>
            <w:r w:rsidRPr="00251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для обучающихся 1-11-х классов и их родителей (законных представителей), из них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- на уровне начального общего  образования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- на уровне основного общего образования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- на уровне среднего общего образования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FE393C" w:rsidRPr="00251C5C" w:rsidRDefault="00FE393C" w:rsidP="00D7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обучающихся </w:t>
            </w: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классов, охваченных </w:t>
            </w:r>
            <w:proofErr w:type="spellStart"/>
            <w:r w:rsidRPr="00251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профориентационными</w:t>
            </w:r>
            <w:proofErr w:type="spellEnd"/>
            <w:r w:rsidRPr="00251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образовательными мероприятиями (событиями) 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- на уровне начального общего  образования, из них</w:t>
            </w:r>
          </w:p>
        </w:tc>
        <w:tc>
          <w:tcPr>
            <w:tcW w:w="1419" w:type="dxa"/>
          </w:tcPr>
          <w:p w:rsidR="00FE393C" w:rsidRPr="00251C5C" w:rsidRDefault="00A438A4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FE393C" w:rsidRPr="00251C5C" w:rsidRDefault="00A438A4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- на уровне основного общего образования, из них</w:t>
            </w:r>
          </w:p>
        </w:tc>
        <w:tc>
          <w:tcPr>
            <w:tcW w:w="1419" w:type="dxa"/>
          </w:tcPr>
          <w:p w:rsidR="00FE393C" w:rsidRPr="00251C5C" w:rsidRDefault="00A438A4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FE393C" w:rsidRPr="00251C5C" w:rsidRDefault="00A438A4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- на уровне среднего общего образования, из них</w:t>
            </w:r>
          </w:p>
        </w:tc>
        <w:tc>
          <w:tcPr>
            <w:tcW w:w="1419" w:type="dxa"/>
          </w:tcPr>
          <w:p w:rsidR="00FE393C" w:rsidRPr="00251C5C" w:rsidRDefault="00A438A4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4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251C5C" w:rsidRDefault="00FE393C" w:rsidP="009C33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FE393C" w:rsidRPr="00251C5C" w:rsidRDefault="00A438A4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FE393C" w:rsidRPr="00251C5C" w:rsidRDefault="00FE393C" w:rsidP="00A438A4">
            <w:pPr>
              <w:pStyle w:val="Default"/>
            </w:pPr>
            <w:r w:rsidRPr="00251C5C">
              <w:t xml:space="preserve">Доля обучающихся 1-11 классов, охваченных </w:t>
            </w:r>
            <w:proofErr w:type="spellStart"/>
            <w:r w:rsidRPr="00251C5C">
              <w:t>профориентационными</w:t>
            </w:r>
            <w:proofErr w:type="spellEnd"/>
            <w:r w:rsidRPr="00251C5C">
              <w:t xml:space="preserve"> образовател</w:t>
            </w:r>
            <w:r w:rsidR="00A438A4" w:rsidRPr="00251C5C">
              <w:t>ьными мероприятиями (событиями)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FE393C" w:rsidRPr="00251C5C" w:rsidRDefault="00FE393C" w:rsidP="00A438A4">
            <w:pPr>
              <w:pStyle w:val="Default"/>
            </w:pPr>
            <w:r w:rsidRPr="00251C5C">
              <w:t xml:space="preserve">Доля обучающихся </w:t>
            </w:r>
            <w:r w:rsidR="00A438A4" w:rsidRPr="00251C5C">
              <w:t xml:space="preserve">1-11 классов, </w:t>
            </w:r>
            <w:r w:rsidRPr="00251C5C">
              <w:t xml:space="preserve">принявших участие в конкурсах </w:t>
            </w:r>
            <w:proofErr w:type="spellStart"/>
            <w:r w:rsidRPr="00251C5C">
              <w:t>профориентационной</w:t>
            </w:r>
            <w:proofErr w:type="spellEnd"/>
            <w:r w:rsidRPr="00251C5C">
              <w:t xml:space="preserve"> направленности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FE393C" w:rsidRPr="00251C5C" w:rsidRDefault="00FE393C" w:rsidP="000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Pr="00251C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6-11 классов</w:t>
            </w:r>
            <w:r w:rsidR="000715BC" w:rsidRPr="00251C5C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общеобразовательной организации</w:t>
            </w:r>
            <w:r w:rsidR="00A438A4" w:rsidRPr="00251C5C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38A4" w:rsidRPr="00251C5C" w:rsidTr="009C3312">
        <w:tc>
          <w:tcPr>
            <w:tcW w:w="709" w:type="dxa"/>
          </w:tcPr>
          <w:p w:rsidR="00A438A4" w:rsidRPr="00251C5C" w:rsidRDefault="00A438A4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438A4" w:rsidRPr="00251C5C" w:rsidRDefault="00A438A4" w:rsidP="009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A438A4" w:rsidRPr="00251C5C" w:rsidRDefault="00A438A4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A438A4" w:rsidRPr="00251C5C" w:rsidRDefault="00A438A4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FE393C" w:rsidRPr="00134272" w:rsidRDefault="00FE393C" w:rsidP="00A4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Pr="0013427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6-11 классов, </w:t>
            </w:r>
            <w:r w:rsidRPr="00134272">
              <w:rPr>
                <w:rFonts w:ascii="Times New Roman" w:hAnsi="Times New Roman" w:cs="Times New Roman"/>
                <w:sz w:val="24"/>
                <w:szCs w:val="24"/>
              </w:rPr>
              <w:t>охваче</w:t>
            </w:r>
            <w:r w:rsidR="00A438A4" w:rsidRPr="00134272">
              <w:rPr>
                <w:rFonts w:ascii="Times New Roman" w:hAnsi="Times New Roman" w:cs="Times New Roman"/>
                <w:sz w:val="24"/>
                <w:szCs w:val="24"/>
              </w:rPr>
              <w:t>нных проектом «Билет в будущее»</w:t>
            </w:r>
          </w:p>
        </w:tc>
        <w:tc>
          <w:tcPr>
            <w:tcW w:w="1419" w:type="dxa"/>
          </w:tcPr>
          <w:p w:rsidR="00FE393C" w:rsidRPr="00251C5C" w:rsidRDefault="00A438A4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E393C" w:rsidRPr="00134272" w:rsidRDefault="00FE393C" w:rsidP="009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72">
              <w:rPr>
                <w:rFonts w:ascii="Times New Roman" w:hAnsi="Times New Roman"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FE393C" w:rsidRPr="00251C5C" w:rsidRDefault="00A438A4" w:rsidP="009C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393C" w:rsidRPr="00251C5C" w:rsidTr="009C3312">
        <w:tc>
          <w:tcPr>
            <w:tcW w:w="709" w:type="dxa"/>
          </w:tcPr>
          <w:p w:rsidR="00FE393C" w:rsidRPr="00251C5C" w:rsidRDefault="00FE393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FE393C" w:rsidRPr="00134272" w:rsidRDefault="00FE393C" w:rsidP="00A438A4">
            <w:pPr>
              <w:pStyle w:val="Default"/>
              <w:rPr>
                <w:color w:val="auto"/>
              </w:rPr>
            </w:pPr>
            <w:r w:rsidRPr="00134272">
              <w:rPr>
                <w:color w:val="auto"/>
              </w:rPr>
              <w:t xml:space="preserve">Доля обучающихся по образовательным программам </w:t>
            </w:r>
            <w:r w:rsidRPr="00134272">
              <w:rPr>
                <w:color w:val="auto"/>
                <w:kern w:val="24"/>
              </w:rPr>
              <w:t xml:space="preserve">основного и среднего общего образования  6-11 классов, </w:t>
            </w:r>
            <w:r w:rsidRPr="00134272">
              <w:rPr>
                <w:color w:val="auto"/>
              </w:rPr>
              <w:t>охвачен</w:t>
            </w:r>
            <w:r w:rsidR="00A438A4" w:rsidRPr="00134272">
              <w:rPr>
                <w:color w:val="auto"/>
              </w:rPr>
              <w:t>ных проектом «Билет в будущее»</w:t>
            </w:r>
          </w:p>
        </w:tc>
        <w:tc>
          <w:tcPr>
            <w:tcW w:w="1419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FE393C" w:rsidRPr="00251C5C" w:rsidRDefault="00FE393C" w:rsidP="009C33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52377" w:rsidRDefault="00952377" w:rsidP="00332E24">
      <w:pPr>
        <w:pStyle w:val="Default"/>
      </w:pPr>
    </w:p>
    <w:p w:rsidR="00E861D1" w:rsidRPr="00B05EDC" w:rsidRDefault="00B05EDC" w:rsidP="00CC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B05EDC">
        <w:rPr>
          <w:rFonts w:ascii="Times New Roman" w:hAnsi="Times New Roman" w:cs="Times New Roman"/>
          <w:sz w:val="24"/>
          <w:szCs w:val="23"/>
        </w:rPr>
        <w:t xml:space="preserve">*при наличии </w:t>
      </w:r>
      <w:r>
        <w:rPr>
          <w:rFonts w:ascii="Times New Roman" w:hAnsi="Times New Roman" w:cs="Times New Roman"/>
          <w:sz w:val="24"/>
          <w:szCs w:val="23"/>
        </w:rPr>
        <w:t xml:space="preserve">необходимо </w:t>
      </w:r>
      <w:r w:rsidRPr="00B05EDC">
        <w:rPr>
          <w:rFonts w:ascii="Times New Roman" w:hAnsi="Times New Roman" w:cs="Times New Roman"/>
          <w:sz w:val="24"/>
          <w:szCs w:val="23"/>
        </w:rPr>
        <w:t>указать дату и номер приказа  об утверждении</w:t>
      </w:r>
      <w:r>
        <w:rPr>
          <w:rFonts w:ascii="Times New Roman" w:hAnsi="Times New Roman" w:cs="Times New Roman"/>
          <w:sz w:val="24"/>
          <w:szCs w:val="23"/>
        </w:rPr>
        <w:t xml:space="preserve"> программы</w:t>
      </w:r>
      <w:r w:rsidR="00BF10AD">
        <w:rPr>
          <w:rFonts w:ascii="Times New Roman" w:hAnsi="Times New Roman" w:cs="Times New Roman"/>
          <w:sz w:val="24"/>
          <w:szCs w:val="23"/>
        </w:rPr>
        <w:t xml:space="preserve"> и ссылку на сайт</w:t>
      </w:r>
    </w:p>
    <w:p w:rsidR="00E861D1" w:rsidRPr="00BF10AD" w:rsidRDefault="00524F00" w:rsidP="00CC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**</w:t>
      </w:r>
      <w:r w:rsidRPr="00524F00">
        <w:rPr>
          <w:rFonts w:ascii="Times New Roman" w:hAnsi="Times New Roman" w:cs="Times New Roman"/>
          <w:sz w:val="24"/>
          <w:szCs w:val="23"/>
        </w:rPr>
        <w:t xml:space="preserve"> </w:t>
      </w:r>
      <w:r w:rsidRPr="00B05EDC">
        <w:rPr>
          <w:rFonts w:ascii="Times New Roman" w:hAnsi="Times New Roman" w:cs="Times New Roman"/>
          <w:sz w:val="24"/>
          <w:szCs w:val="23"/>
        </w:rPr>
        <w:t xml:space="preserve">при наличии </w:t>
      </w:r>
      <w:r>
        <w:rPr>
          <w:rFonts w:ascii="Times New Roman" w:hAnsi="Times New Roman" w:cs="Times New Roman"/>
          <w:sz w:val="24"/>
          <w:szCs w:val="23"/>
        </w:rPr>
        <w:t xml:space="preserve">необходимо </w:t>
      </w:r>
      <w:r w:rsidRPr="00B05EDC">
        <w:rPr>
          <w:rFonts w:ascii="Times New Roman" w:hAnsi="Times New Roman" w:cs="Times New Roman"/>
          <w:sz w:val="24"/>
          <w:szCs w:val="23"/>
        </w:rPr>
        <w:t>указать дату и номер приказа  об утверждении</w:t>
      </w:r>
      <w:r>
        <w:rPr>
          <w:rFonts w:ascii="Times New Roman" w:hAnsi="Times New Roman" w:cs="Times New Roman"/>
          <w:sz w:val="24"/>
          <w:szCs w:val="23"/>
        </w:rPr>
        <w:t xml:space="preserve"> программы</w:t>
      </w:r>
      <w:r w:rsidR="00BF10AD">
        <w:rPr>
          <w:rFonts w:ascii="Times New Roman" w:hAnsi="Times New Roman" w:cs="Times New Roman"/>
          <w:sz w:val="24"/>
          <w:szCs w:val="23"/>
        </w:rPr>
        <w:t xml:space="preserve"> и ссылку на сайт</w:t>
      </w:r>
    </w:p>
    <w:p w:rsidR="00E861D1" w:rsidRDefault="001215AA" w:rsidP="00CC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***</w:t>
      </w:r>
      <w:r w:rsidRPr="001215AA">
        <w:rPr>
          <w:rFonts w:ascii="Times New Roman" w:hAnsi="Times New Roman" w:cs="Times New Roman"/>
          <w:sz w:val="24"/>
          <w:szCs w:val="23"/>
        </w:rPr>
        <w:t>при наличии</w:t>
      </w:r>
      <w:r w:rsidR="00CC0E5A" w:rsidRPr="00CC0E5A">
        <w:rPr>
          <w:rFonts w:ascii="Times New Roman" w:hAnsi="Times New Roman" w:cs="Times New Roman"/>
          <w:sz w:val="24"/>
          <w:szCs w:val="24"/>
        </w:rPr>
        <w:t xml:space="preserve"> </w:t>
      </w:r>
      <w:r w:rsidR="00CC0E5A" w:rsidRPr="00251C5C">
        <w:rPr>
          <w:rFonts w:ascii="Times New Roman" w:hAnsi="Times New Roman" w:cs="Times New Roman"/>
          <w:sz w:val="24"/>
          <w:szCs w:val="24"/>
        </w:rPr>
        <w:t xml:space="preserve">страницы «Профориентация </w:t>
      </w:r>
      <w:proofErr w:type="gramStart"/>
      <w:r w:rsidR="00CC0E5A" w:rsidRPr="00251C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0E5A" w:rsidRPr="00251C5C">
        <w:rPr>
          <w:rFonts w:ascii="Times New Roman" w:hAnsi="Times New Roman" w:cs="Times New Roman"/>
          <w:sz w:val="24"/>
          <w:szCs w:val="24"/>
        </w:rPr>
        <w:t>»</w:t>
      </w:r>
      <w:r w:rsidR="00CC0E5A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указать ссылку на страницу</w:t>
      </w:r>
    </w:p>
    <w:p w:rsidR="00E861D1" w:rsidRDefault="00E861D1" w:rsidP="00EA3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</w:rPr>
      </w:pPr>
    </w:p>
    <w:p w:rsidR="00952377" w:rsidRDefault="00952377" w:rsidP="00332E24">
      <w:pPr>
        <w:pStyle w:val="Default"/>
      </w:pPr>
    </w:p>
    <w:p w:rsidR="00A438A4" w:rsidRDefault="00A438A4" w:rsidP="00332E24">
      <w:pPr>
        <w:pStyle w:val="Default"/>
      </w:pPr>
    </w:p>
    <w:p w:rsidR="00A438A4" w:rsidRDefault="00A438A4" w:rsidP="00332E24">
      <w:pPr>
        <w:pStyle w:val="Default"/>
      </w:pPr>
    </w:p>
    <w:p w:rsidR="00A438A4" w:rsidRDefault="00A438A4" w:rsidP="00332E24">
      <w:pPr>
        <w:pStyle w:val="Default"/>
      </w:pPr>
    </w:p>
    <w:p w:rsidR="002460D3" w:rsidRPr="002460D3" w:rsidRDefault="00683052" w:rsidP="002460D3">
      <w:pPr>
        <w:pStyle w:val="Default"/>
        <w:jc w:val="center"/>
        <w:rPr>
          <w:color w:val="auto"/>
          <w:sz w:val="28"/>
        </w:rPr>
      </w:pPr>
      <w:r>
        <w:rPr>
          <w:sz w:val="28"/>
        </w:rPr>
        <w:lastRenderedPageBreak/>
        <w:t>Критерий</w:t>
      </w:r>
      <w:r w:rsidR="00861E1F">
        <w:rPr>
          <w:sz w:val="28"/>
        </w:rPr>
        <w:t xml:space="preserve"> 2</w:t>
      </w:r>
      <w:r>
        <w:rPr>
          <w:sz w:val="28"/>
        </w:rPr>
        <w:t xml:space="preserve">. </w:t>
      </w:r>
      <w:r w:rsidR="002460D3" w:rsidRPr="002460D3">
        <w:rPr>
          <w:color w:val="auto"/>
          <w:sz w:val="28"/>
        </w:rPr>
        <w:t>Выявлению предпочтений обучающихся на уровне ООО в области профессиональной ориентации</w:t>
      </w:r>
    </w:p>
    <w:p w:rsidR="002460D3" w:rsidRPr="002460D3" w:rsidRDefault="002460D3" w:rsidP="002460D3">
      <w:pPr>
        <w:pStyle w:val="Default"/>
        <w:jc w:val="center"/>
        <w:rPr>
          <w:color w:val="auto"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1419"/>
        <w:gridCol w:w="3367"/>
      </w:tblGrid>
      <w:tr w:rsidR="002460D3" w:rsidRPr="00EF56C9" w:rsidTr="002460D3">
        <w:tc>
          <w:tcPr>
            <w:tcW w:w="709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Показатель</w:t>
            </w:r>
          </w:p>
        </w:tc>
        <w:tc>
          <w:tcPr>
            <w:tcW w:w="1419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Единица измерения</w:t>
            </w:r>
          </w:p>
        </w:tc>
        <w:tc>
          <w:tcPr>
            <w:tcW w:w="3367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2460D3" w:rsidRPr="00EF56C9" w:rsidTr="002460D3">
        <w:tc>
          <w:tcPr>
            <w:tcW w:w="709" w:type="dxa"/>
          </w:tcPr>
          <w:p w:rsidR="002460D3" w:rsidRPr="00683052" w:rsidRDefault="0068305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460D3" w:rsidRPr="009F35D2" w:rsidRDefault="00683052" w:rsidP="002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460D3"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2460D3" w:rsidRPr="009F35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8-9 классов</w:t>
            </w:r>
            <w:r w:rsidR="002460D3"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D67E4" w:rsidRPr="009F35D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  <w:r w:rsidR="006008D9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</w:tc>
        <w:tc>
          <w:tcPr>
            <w:tcW w:w="1419" w:type="dxa"/>
          </w:tcPr>
          <w:p w:rsidR="002460D3" w:rsidRPr="009F35D2" w:rsidRDefault="002460D3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460D3" w:rsidRPr="009F35D2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08D9" w:rsidRPr="00EF56C9" w:rsidTr="002460D3">
        <w:tc>
          <w:tcPr>
            <w:tcW w:w="709" w:type="dxa"/>
          </w:tcPr>
          <w:p w:rsidR="006008D9" w:rsidRPr="00683052" w:rsidRDefault="006008D9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6008D9" w:rsidRPr="009F35D2" w:rsidRDefault="006008D9" w:rsidP="002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6008D9" w:rsidRPr="009F35D2" w:rsidRDefault="006008D9" w:rsidP="002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6008D9" w:rsidRPr="009F35D2" w:rsidRDefault="006008D9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5D2" w:rsidRPr="00EF56C9" w:rsidTr="002460D3">
        <w:tc>
          <w:tcPr>
            <w:tcW w:w="709" w:type="dxa"/>
          </w:tcPr>
          <w:p w:rsidR="009F35D2" w:rsidRPr="00683052" w:rsidRDefault="009F35D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9F35D2" w:rsidRPr="009F35D2" w:rsidRDefault="009F35D2" w:rsidP="002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Pr="009F35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8-9 классов</w:t>
            </w: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419"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r w:rsidR="00D7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419">
              <w:rPr>
                <w:rFonts w:ascii="Times New Roman" w:hAnsi="Times New Roman" w:cs="Times New Roman"/>
                <w:sz w:val="24"/>
                <w:szCs w:val="24"/>
              </w:rPr>
              <w:t>профдиагностикой</w:t>
            </w:r>
            <w:proofErr w:type="spellEnd"/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9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5D2" w:rsidRPr="00EF56C9" w:rsidTr="002460D3">
        <w:tc>
          <w:tcPr>
            <w:tcW w:w="709" w:type="dxa"/>
          </w:tcPr>
          <w:p w:rsidR="009F35D2" w:rsidRPr="00683052" w:rsidRDefault="009F35D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9F35D2" w:rsidRPr="009F35D2" w:rsidRDefault="009F35D2" w:rsidP="0024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9F35D2" w:rsidRPr="009F35D2" w:rsidRDefault="00D70419" w:rsidP="002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0D3" w:rsidRPr="00EF56C9" w:rsidTr="002460D3">
        <w:tc>
          <w:tcPr>
            <w:tcW w:w="709" w:type="dxa"/>
          </w:tcPr>
          <w:p w:rsidR="002460D3" w:rsidRPr="00683052" w:rsidRDefault="009F35D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2460D3" w:rsidRPr="009F35D2" w:rsidRDefault="002460D3" w:rsidP="00D7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8-9 классов, </w:t>
            </w:r>
            <w:r w:rsidR="009F35D2"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proofErr w:type="spellStart"/>
            <w:r w:rsidR="009F35D2" w:rsidRPr="009F35D2">
              <w:rPr>
                <w:rFonts w:ascii="Times New Roman" w:hAnsi="Times New Roman" w:cs="Times New Roman"/>
                <w:sz w:val="24"/>
                <w:szCs w:val="24"/>
              </w:rPr>
              <w:t>профдиагностикой</w:t>
            </w:r>
            <w:proofErr w:type="spellEnd"/>
          </w:p>
        </w:tc>
        <w:tc>
          <w:tcPr>
            <w:tcW w:w="1419" w:type="dxa"/>
          </w:tcPr>
          <w:p w:rsidR="002460D3" w:rsidRPr="009F35D2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2460D3" w:rsidRPr="009F35D2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5D2" w:rsidRPr="00EF56C9" w:rsidTr="002460D3">
        <w:tc>
          <w:tcPr>
            <w:tcW w:w="709" w:type="dxa"/>
          </w:tcPr>
          <w:p w:rsidR="009F35D2" w:rsidRPr="00683052" w:rsidRDefault="009F35D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9F35D2" w:rsidRPr="009F35D2" w:rsidRDefault="009F35D2" w:rsidP="002460D3">
            <w:pPr>
              <w:pStyle w:val="Default"/>
            </w:pPr>
            <w:r w:rsidRPr="009F35D2">
              <w:t xml:space="preserve">Количество </w:t>
            </w:r>
            <w:r w:rsidRPr="009F35D2">
              <w:rPr>
                <w:color w:val="auto"/>
              </w:rPr>
              <w:t xml:space="preserve"> обучающихся </w:t>
            </w:r>
            <w:r w:rsidRPr="009F35D2">
              <w:rPr>
                <w:kern w:val="24"/>
              </w:rPr>
              <w:t>10-11</w:t>
            </w:r>
            <w:r w:rsidRPr="009F35D2">
              <w:rPr>
                <w:color w:val="auto"/>
                <w:kern w:val="24"/>
              </w:rPr>
              <w:t xml:space="preserve"> классов</w:t>
            </w:r>
            <w:r w:rsidRPr="009F35D2">
              <w:rPr>
                <w:color w:val="auto"/>
              </w:rPr>
              <w:t xml:space="preserve"> </w:t>
            </w:r>
            <w:r w:rsidRPr="009F35D2">
              <w:t>в общеобразовательной организации</w:t>
            </w:r>
            <w:r w:rsidR="006008D9">
              <w:t>, из них</w:t>
            </w:r>
          </w:p>
        </w:tc>
        <w:tc>
          <w:tcPr>
            <w:tcW w:w="1419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08D9" w:rsidRPr="00EF56C9" w:rsidTr="002460D3">
        <w:tc>
          <w:tcPr>
            <w:tcW w:w="709" w:type="dxa"/>
          </w:tcPr>
          <w:p w:rsidR="006008D9" w:rsidRDefault="006008D9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6008D9" w:rsidRPr="009F35D2" w:rsidRDefault="006008D9" w:rsidP="002460D3">
            <w:pPr>
              <w:pStyle w:val="Default"/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6008D9" w:rsidRPr="009F35D2" w:rsidRDefault="006008D9" w:rsidP="002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6008D9" w:rsidRPr="009F35D2" w:rsidRDefault="006008D9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5D2" w:rsidRPr="00EF56C9" w:rsidTr="002460D3">
        <w:tc>
          <w:tcPr>
            <w:tcW w:w="709" w:type="dxa"/>
          </w:tcPr>
          <w:p w:rsidR="009F35D2" w:rsidRPr="00683052" w:rsidRDefault="009F35D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9F35D2" w:rsidRPr="009F35D2" w:rsidRDefault="009F35D2" w:rsidP="0077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Pr="009F35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10-11 классов</w:t>
            </w: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419" w:rsidRPr="009F35D2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r w:rsidR="00D7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419">
              <w:rPr>
                <w:rFonts w:ascii="Times New Roman" w:hAnsi="Times New Roman" w:cs="Times New Roman"/>
                <w:sz w:val="24"/>
                <w:szCs w:val="24"/>
              </w:rPr>
              <w:t>профдиагностикой</w:t>
            </w:r>
            <w:proofErr w:type="spellEnd"/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9" w:type="dxa"/>
          </w:tcPr>
          <w:p w:rsidR="009F35D2" w:rsidRPr="009F35D2" w:rsidRDefault="00D70419" w:rsidP="002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5D2" w:rsidRPr="00EF56C9" w:rsidTr="002460D3">
        <w:tc>
          <w:tcPr>
            <w:tcW w:w="709" w:type="dxa"/>
          </w:tcPr>
          <w:p w:rsidR="009F35D2" w:rsidRPr="00683052" w:rsidRDefault="009F35D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9F35D2" w:rsidRPr="009F35D2" w:rsidRDefault="009F35D2" w:rsidP="0077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9F35D2" w:rsidRPr="009F35D2" w:rsidRDefault="006008D9" w:rsidP="0024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5D2" w:rsidRPr="00EF56C9" w:rsidTr="002460D3">
        <w:tc>
          <w:tcPr>
            <w:tcW w:w="709" w:type="dxa"/>
          </w:tcPr>
          <w:p w:rsidR="009F35D2" w:rsidRPr="00683052" w:rsidRDefault="009F35D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9F35D2" w:rsidRPr="009F35D2" w:rsidRDefault="009F35D2" w:rsidP="009F35D2">
            <w:pPr>
              <w:pStyle w:val="Default"/>
              <w:rPr>
                <w:color w:val="auto"/>
              </w:rPr>
            </w:pPr>
            <w:r w:rsidRPr="009F35D2">
              <w:t xml:space="preserve">Доля обучающихся 10-11 классов, охваченных </w:t>
            </w:r>
            <w:proofErr w:type="spellStart"/>
            <w:r w:rsidRPr="009F35D2">
              <w:t>профдиагностикой</w:t>
            </w:r>
            <w:proofErr w:type="spellEnd"/>
          </w:p>
        </w:tc>
        <w:tc>
          <w:tcPr>
            <w:tcW w:w="1419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5D2" w:rsidRPr="00EF56C9" w:rsidTr="002460D3">
        <w:tc>
          <w:tcPr>
            <w:tcW w:w="709" w:type="dxa"/>
          </w:tcPr>
          <w:p w:rsidR="009F35D2" w:rsidRPr="00134272" w:rsidRDefault="009F35D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9F35D2" w:rsidRPr="00134272" w:rsidRDefault="009F35D2" w:rsidP="002460D3">
            <w:pPr>
              <w:pStyle w:val="Default"/>
              <w:rPr>
                <w:color w:val="auto"/>
              </w:rPr>
            </w:pPr>
            <w:r w:rsidRPr="00134272">
              <w:rPr>
                <w:color w:val="auto"/>
                <w:kern w:val="24"/>
              </w:rPr>
              <w:t>Доля обучающихся 10-11 классов, охваченных профильным обучением.</w:t>
            </w:r>
          </w:p>
        </w:tc>
        <w:tc>
          <w:tcPr>
            <w:tcW w:w="1419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35D2" w:rsidRPr="00EF56C9" w:rsidTr="002460D3">
        <w:tc>
          <w:tcPr>
            <w:tcW w:w="709" w:type="dxa"/>
          </w:tcPr>
          <w:p w:rsidR="009F35D2" w:rsidRPr="00683052" w:rsidRDefault="009F35D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9F35D2" w:rsidRPr="009F35D2" w:rsidRDefault="009F35D2" w:rsidP="00D75B60">
            <w:pPr>
              <w:pStyle w:val="Default"/>
              <w:rPr>
                <w:color w:val="FF0000"/>
                <w:kern w:val="24"/>
              </w:rPr>
            </w:pPr>
            <w:r w:rsidRPr="009F35D2">
              <w:rPr>
                <w:color w:val="auto"/>
                <w:kern w:val="24"/>
              </w:rPr>
              <w:t>Доля обучающихся 10-11 классов, осваивающих образовательные программы по индивидуальным учебным планам</w:t>
            </w:r>
          </w:p>
        </w:tc>
        <w:tc>
          <w:tcPr>
            <w:tcW w:w="1419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5D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9F35D2" w:rsidRPr="009F35D2" w:rsidRDefault="009F35D2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460D3" w:rsidRDefault="002460D3" w:rsidP="002460D3">
      <w:pPr>
        <w:pStyle w:val="Default"/>
        <w:jc w:val="center"/>
        <w:rPr>
          <w:b/>
          <w:color w:val="auto"/>
        </w:rPr>
      </w:pPr>
    </w:p>
    <w:p w:rsidR="00E861D1" w:rsidRDefault="00E861D1" w:rsidP="00D24B7E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E861D1" w:rsidRDefault="00E861D1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E861D1" w:rsidRDefault="00E861D1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51C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0048F8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952377" w:rsidRDefault="00952377" w:rsidP="00332E24">
      <w:pPr>
        <w:pStyle w:val="Default"/>
      </w:pPr>
    </w:p>
    <w:p w:rsidR="00861E1F" w:rsidRDefault="00861E1F" w:rsidP="002460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95E07" w:rsidRDefault="00695E07" w:rsidP="002460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95E07" w:rsidRDefault="00695E07" w:rsidP="002460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51C5C" w:rsidRDefault="00251C5C" w:rsidP="00CC0E5A">
      <w:pPr>
        <w:rPr>
          <w:rFonts w:ascii="Times New Roman" w:hAnsi="Times New Roman" w:cs="Times New Roman"/>
          <w:sz w:val="28"/>
          <w:szCs w:val="24"/>
        </w:rPr>
      </w:pPr>
    </w:p>
    <w:p w:rsidR="002460D3" w:rsidRPr="002460D3" w:rsidRDefault="00683052" w:rsidP="002460D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Критерий</w:t>
      </w:r>
      <w:r w:rsidR="00861E1F">
        <w:rPr>
          <w:rFonts w:ascii="Times New Roman" w:hAnsi="Times New Roman" w:cs="Times New Roman"/>
          <w:sz w:val="28"/>
          <w:szCs w:val="24"/>
        </w:rPr>
        <w:t xml:space="preserve"> 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2460D3" w:rsidRPr="002460D3">
        <w:rPr>
          <w:rFonts w:ascii="Times New Roman" w:hAnsi="Times New Roman" w:cs="Times New Roman"/>
          <w:sz w:val="28"/>
          <w:szCs w:val="24"/>
        </w:rPr>
        <w:t xml:space="preserve">Сопровождение профессионального самоопределения обучающихся на уровне ООО (в том числе обучающихся с ОВЗ)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1419"/>
        <w:gridCol w:w="3367"/>
      </w:tblGrid>
      <w:tr w:rsidR="002460D3" w:rsidRPr="00EF56C9" w:rsidTr="002460D3">
        <w:tc>
          <w:tcPr>
            <w:tcW w:w="709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Показатель</w:t>
            </w:r>
          </w:p>
        </w:tc>
        <w:tc>
          <w:tcPr>
            <w:tcW w:w="1419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Единица измерения</w:t>
            </w:r>
          </w:p>
        </w:tc>
        <w:tc>
          <w:tcPr>
            <w:tcW w:w="3367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1D67E4" w:rsidRPr="00EF56C9" w:rsidTr="002460D3">
        <w:tc>
          <w:tcPr>
            <w:tcW w:w="709" w:type="dxa"/>
          </w:tcPr>
          <w:p w:rsidR="001D67E4" w:rsidRPr="00683052" w:rsidRDefault="00683052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1D67E4" w:rsidRPr="00683052" w:rsidRDefault="00C40CEF" w:rsidP="0084145B">
            <w:pPr>
              <w:pStyle w:val="Default"/>
            </w:pPr>
            <w:r w:rsidRPr="00683052">
              <w:rPr>
                <w:color w:val="auto"/>
              </w:rPr>
              <w:t>Количество</w:t>
            </w:r>
            <w:r w:rsidR="001D67E4" w:rsidRPr="00683052">
              <w:rPr>
                <w:color w:val="auto"/>
              </w:rPr>
              <w:t xml:space="preserve"> обучающихся </w:t>
            </w:r>
            <w:r w:rsidR="001D67E4" w:rsidRPr="00683052">
              <w:rPr>
                <w:kern w:val="24"/>
              </w:rPr>
              <w:t>5-11</w:t>
            </w:r>
            <w:r w:rsidR="001D67E4" w:rsidRPr="00683052">
              <w:rPr>
                <w:color w:val="auto"/>
                <w:kern w:val="24"/>
              </w:rPr>
              <w:t xml:space="preserve"> классов</w:t>
            </w:r>
            <w:r w:rsidR="001D67E4" w:rsidRPr="00683052">
              <w:rPr>
                <w:color w:val="auto"/>
              </w:rPr>
              <w:t xml:space="preserve"> </w:t>
            </w:r>
            <w:r w:rsidR="001D67E4" w:rsidRPr="00683052">
              <w:t xml:space="preserve">в </w:t>
            </w:r>
            <w:r w:rsidRPr="00683052">
              <w:t>общеобразовательной организации</w:t>
            </w:r>
            <w:r w:rsidR="00B61037">
              <w:t>, из них</w:t>
            </w:r>
          </w:p>
        </w:tc>
        <w:tc>
          <w:tcPr>
            <w:tcW w:w="1419" w:type="dxa"/>
          </w:tcPr>
          <w:p w:rsidR="001D67E4" w:rsidRPr="00F152A6" w:rsidRDefault="001D67E4" w:rsidP="00841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1D67E4" w:rsidRPr="00055498" w:rsidRDefault="001D67E4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37" w:rsidRPr="00EF56C9" w:rsidTr="002460D3">
        <w:tc>
          <w:tcPr>
            <w:tcW w:w="709" w:type="dxa"/>
          </w:tcPr>
          <w:p w:rsidR="00B61037" w:rsidRPr="00683052" w:rsidRDefault="00B61037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61037" w:rsidRPr="00683052" w:rsidRDefault="00B61037" w:rsidP="0084145B">
            <w:pPr>
              <w:pStyle w:val="Default"/>
              <w:rPr>
                <w:color w:val="auto"/>
              </w:rPr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B61037" w:rsidRDefault="00B61037" w:rsidP="00841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B61037" w:rsidRPr="00055498" w:rsidRDefault="00B61037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37" w:rsidRPr="00EF56C9" w:rsidTr="002460D3">
        <w:tc>
          <w:tcPr>
            <w:tcW w:w="709" w:type="dxa"/>
          </w:tcPr>
          <w:p w:rsidR="00B61037" w:rsidRPr="00683052" w:rsidRDefault="00B61037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B61037" w:rsidRPr="00134272" w:rsidRDefault="00B61037" w:rsidP="0084145B">
            <w:pPr>
              <w:pStyle w:val="Default"/>
              <w:rPr>
                <w:color w:val="auto"/>
              </w:rPr>
            </w:pPr>
            <w:r w:rsidRPr="00134272">
              <w:rPr>
                <w:color w:val="auto"/>
              </w:rPr>
              <w:t xml:space="preserve">Количество обучающихся </w:t>
            </w:r>
            <w:r w:rsidRPr="00134272">
              <w:rPr>
                <w:color w:val="auto"/>
                <w:kern w:val="24"/>
              </w:rPr>
              <w:t>5-11 классов, принявших участие в открытых онлайн – уроках, реализуемых с учетом опыта цикла открытых уроков «</w:t>
            </w:r>
            <w:proofErr w:type="spellStart"/>
            <w:r w:rsidRPr="00134272">
              <w:rPr>
                <w:color w:val="auto"/>
                <w:kern w:val="24"/>
              </w:rPr>
              <w:t>ПроеКТОриЯ</w:t>
            </w:r>
            <w:proofErr w:type="spellEnd"/>
            <w:r w:rsidRPr="00134272">
              <w:rPr>
                <w:color w:val="auto"/>
                <w:kern w:val="24"/>
              </w:rPr>
              <w:t>», из них.</w:t>
            </w:r>
          </w:p>
        </w:tc>
        <w:tc>
          <w:tcPr>
            <w:tcW w:w="1419" w:type="dxa"/>
          </w:tcPr>
          <w:p w:rsidR="00B61037" w:rsidRDefault="00B61037" w:rsidP="00841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B61037" w:rsidRPr="00055498" w:rsidRDefault="00B61037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37" w:rsidRPr="00EF56C9" w:rsidTr="002460D3">
        <w:tc>
          <w:tcPr>
            <w:tcW w:w="709" w:type="dxa"/>
          </w:tcPr>
          <w:p w:rsidR="00B61037" w:rsidRPr="00683052" w:rsidRDefault="00B61037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61037" w:rsidRPr="00134272" w:rsidRDefault="00B61037" w:rsidP="0084145B">
            <w:pPr>
              <w:pStyle w:val="Default"/>
              <w:rPr>
                <w:color w:val="auto"/>
              </w:rPr>
            </w:pPr>
            <w:r w:rsidRPr="00134272">
              <w:rPr>
                <w:color w:val="auto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B61037" w:rsidRDefault="00B61037" w:rsidP="00841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B61037" w:rsidRPr="00055498" w:rsidRDefault="00B61037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7E4" w:rsidRPr="00EF56C9" w:rsidTr="002460D3">
        <w:tc>
          <w:tcPr>
            <w:tcW w:w="709" w:type="dxa"/>
          </w:tcPr>
          <w:p w:rsidR="001D67E4" w:rsidRPr="00683052" w:rsidRDefault="00F67B0A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1D67E4" w:rsidRPr="00134272" w:rsidRDefault="001D67E4" w:rsidP="0084145B">
            <w:pPr>
              <w:pStyle w:val="Default"/>
              <w:rPr>
                <w:color w:val="auto"/>
              </w:rPr>
            </w:pPr>
            <w:r w:rsidRPr="00134272">
              <w:rPr>
                <w:color w:val="auto"/>
              </w:rPr>
              <w:t xml:space="preserve">Доля обучающихся </w:t>
            </w:r>
            <w:r w:rsidRPr="00134272">
              <w:rPr>
                <w:color w:val="auto"/>
                <w:kern w:val="24"/>
              </w:rPr>
              <w:t>5-11 классов, принявших участие в открытых онлайн – уроках, реализуемых с учетом опыта цикла открытых уроков «</w:t>
            </w:r>
            <w:proofErr w:type="spellStart"/>
            <w:r w:rsidRPr="00134272">
              <w:rPr>
                <w:color w:val="auto"/>
                <w:kern w:val="24"/>
              </w:rPr>
              <w:t>ПроеКТОриЯ</w:t>
            </w:r>
            <w:proofErr w:type="spellEnd"/>
            <w:r w:rsidRPr="00134272">
              <w:rPr>
                <w:color w:val="auto"/>
                <w:kern w:val="24"/>
              </w:rPr>
              <w:t>».</w:t>
            </w:r>
          </w:p>
        </w:tc>
        <w:tc>
          <w:tcPr>
            <w:tcW w:w="1419" w:type="dxa"/>
          </w:tcPr>
          <w:p w:rsidR="001D67E4" w:rsidRPr="00F152A6" w:rsidRDefault="001D67E4" w:rsidP="00841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1D67E4" w:rsidRPr="00055498" w:rsidRDefault="001D67E4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7E4" w:rsidRPr="00EF56C9" w:rsidTr="002460D3">
        <w:tc>
          <w:tcPr>
            <w:tcW w:w="709" w:type="dxa"/>
          </w:tcPr>
          <w:p w:rsidR="001D67E4" w:rsidRPr="00683052" w:rsidRDefault="00F67B0A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1D67E4" w:rsidRPr="00683052" w:rsidRDefault="00C40CEF" w:rsidP="002460D3">
            <w:pPr>
              <w:pStyle w:val="Default"/>
            </w:pPr>
            <w:r w:rsidRPr="00683052">
              <w:rPr>
                <w:color w:val="auto"/>
              </w:rPr>
              <w:t>Количество</w:t>
            </w:r>
            <w:r w:rsidR="001D67E4" w:rsidRPr="00683052">
              <w:rPr>
                <w:color w:val="auto"/>
              </w:rPr>
              <w:t xml:space="preserve"> обучающихся </w:t>
            </w:r>
            <w:r w:rsidR="001D67E4" w:rsidRPr="00683052">
              <w:rPr>
                <w:kern w:val="24"/>
              </w:rPr>
              <w:t>8-11</w:t>
            </w:r>
            <w:r w:rsidR="001D67E4" w:rsidRPr="00683052">
              <w:rPr>
                <w:color w:val="auto"/>
                <w:kern w:val="24"/>
              </w:rPr>
              <w:t xml:space="preserve"> классов</w:t>
            </w:r>
            <w:r w:rsidR="001D67E4" w:rsidRPr="00683052">
              <w:rPr>
                <w:color w:val="auto"/>
              </w:rPr>
              <w:t xml:space="preserve"> </w:t>
            </w:r>
            <w:r w:rsidR="001D67E4" w:rsidRPr="00683052">
              <w:t xml:space="preserve">в </w:t>
            </w:r>
            <w:r w:rsidRPr="00683052">
              <w:t>общеобразовательной организации</w:t>
            </w:r>
            <w:r w:rsidR="00B61037">
              <w:t>, из них</w:t>
            </w:r>
          </w:p>
        </w:tc>
        <w:tc>
          <w:tcPr>
            <w:tcW w:w="1419" w:type="dxa"/>
          </w:tcPr>
          <w:p w:rsidR="001D67E4" w:rsidRPr="00F152A6" w:rsidRDefault="001D67E4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1D67E4" w:rsidRPr="00EF56C9" w:rsidRDefault="001D67E4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037" w:rsidRPr="00EF56C9" w:rsidTr="002460D3">
        <w:tc>
          <w:tcPr>
            <w:tcW w:w="709" w:type="dxa"/>
          </w:tcPr>
          <w:p w:rsidR="00B61037" w:rsidRPr="00683052" w:rsidRDefault="00B61037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61037" w:rsidRPr="00683052" w:rsidRDefault="00B61037" w:rsidP="002460D3">
            <w:pPr>
              <w:pStyle w:val="Default"/>
              <w:rPr>
                <w:color w:val="auto"/>
              </w:rPr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B61037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B61037" w:rsidRPr="00EF56C9" w:rsidRDefault="00B61037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037" w:rsidRPr="00EF56C9" w:rsidTr="002460D3">
        <w:tc>
          <w:tcPr>
            <w:tcW w:w="709" w:type="dxa"/>
          </w:tcPr>
          <w:p w:rsidR="00B61037" w:rsidRPr="00251C5C" w:rsidRDefault="00251C5C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B61037" w:rsidRPr="00251C5C" w:rsidRDefault="00B61037" w:rsidP="002460D3">
            <w:pPr>
              <w:pStyle w:val="Default"/>
              <w:rPr>
                <w:color w:val="auto"/>
              </w:rPr>
            </w:pPr>
            <w:r w:rsidRPr="00251C5C">
              <w:rPr>
                <w:color w:val="auto"/>
              </w:rPr>
              <w:t>Количество обучающихся 8-11 классов, имеющих индивидуальный образовательный маршрут, составленный на основе рекомендаций по профессиональному самоопределению</w:t>
            </w:r>
            <w:r w:rsidR="00F67B0A" w:rsidRPr="00251C5C">
              <w:rPr>
                <w:color w:val="auto"/>
              </w:rPr>
              <w:t>, из них</w:t>
            </w:r>
          </w:p>
        </w:tc>
        <w:tc>
          <w:tcPr>
            <w:tcW w:w="1419" w:type="dxa"/>
          </w:tcPr>
          <w:p w:rsidR="00B61037" w:rsidRPr="00251C5C" w:rsidRDefault="00251C5C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B61037" w:rsidRPr="00F67B0A" w:rsidRDefault="00B61037" w:rsidP="002460D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61037" w:rsidRPr="00EF56C9" w:rsidTr="002460D3">
        <w:tc>
          <w:tcPr>
            <w:tcW w:w="709" w:type="dxa"/>
          </w:tcPr>
          <w:p w:rsidR="00B61037" w:rsidRPr="00251C5C" w:rsidRDefault="00B61037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61037" w:rsidRPr="00251C5C" w:rsidRDefault="00B61037" w:rsidP="002460D3">
            <w:pPr>
              <w:pStyle w:val="Default"/>
              <w:rPr>
                <w:color w:val="auto"/>
              </w:rPr>
            </w:pPr>
            <w:r w:rsidRPr="00251C5C">
              <w:rPr>
                <w:color w:val="auto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B61037" w:rsidRPr="00251C5C" w:rsidRDefault="00251C5C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B61037" w:rsidRPr="00F67B0A" w:rsidRDefault="00B61037" w:rsidP="002460D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1D67E4" w:rsidRPr="00EF56C9" w:rsidTr="002460D3">
        <w:tc>
          <w:tcPr>
            <w:tcW w:w="709" w:type="dxa"/>
          </w:tcPr>
          <w:p w:rsidR="001D67E4" w:rsidRPr="00251C5C" w:rsidRDefault="001D67E4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67E4" w:rsidRPr="00251C5C" w:rsidRDefault="001D67E4" w:rsidP="002460D3">
            <w:pPr>
              <w:pStyle w:val="Default"/>
              <w:rPr>
                <w:color w:val="auto"/>
              </w:rPr>
            </w:pPr>
            <w:r w:rsidRPr="00251C5C">
              <w:rPr>
                <w:color w:val="auto"/>
              </w:rPr>
              <w:t>Доля обучающихся 8-11 классов, имеющих индивидуальный образовательный маршрут, составленный на основе рекомендаций по профессиональному самоопределению</w:t>
            </w:r>
          </w:p>
        </w:tc>
        <w:tc>
          <w:tcPr>
            <w:tcW w:w="1419" w:type="dxa"/>
          </w:tcPr>
          <w:p w:rsidR="001D67E4" w:rsidRPr="00251C5C" w:rsidRDefault="001D67E4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5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1D67E4" w:rsidRPr="00F67B0A" w:rsidRDefault="001D67E4" w:rsidP="002460D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61037" w:rsidRPr="00EF56C9" w:rsidTr="002460D3">
        <w:tc>
          <w:tcPr>
            <w:tcW w:w="709" w:type="dxa"/>
          </w:tcPr>
          <w:p w:rsidR="00B61037" w:rsidRPr="00683052" w:rsidRDefault="00251C5C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B61037" w:rsidRPr="00683052" w:rsidRDefault="00B61037" w:rsidP="002460D3">
            <w:pPr>
              <w:pStyle w:val="Default"/>
            </w:pPr>
            <w:r>
              <w:t>Количество</w:t>
            </w:r>
            <w:r w:rsidRPr="00683052">
              <w:t xml:space="preserve"> обучающихся</w:t>
            </w:r>
            <w:r w:rsidR="00F67B0A">
              <w:t xml:space="preserve"> 8-11 классов</w:t>
            </w:r>
            <w:r w:rsidRPr="00683052">
              <w:t>, охваченных психолого-педагогической поддержкой, консультационной помощью по вопрос</w:t>
            </w:r>
            <w:r w:rsidR="00F67B0A">
              <w:t>ам профориентации, из них</w:t>
            </w:r>
          </w:p>
        </w:tc>
        <w:tc>
          <w:tcPr>
            <w:tcW w:w="1419" w:type="dxa"/>
          </w:tcPr>
          <w:p w:rsidR="00B61037" w:rsidRDefault="00251C5C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B61037" w:rsidRPr="00EF56C9" w:rsidRDefault="00B61037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1037" w:rsidRPr="00EF56C9" w:rsidTr="002460D3">
        <w:tc>
          <w:tcPr>
            <w:tcW w:w="709" w:type="dxa"/>
          </w:tcPr>
          <w:p w:rsidR="00B61037" w:rsidRPr="00683052" w:rsidRDefault="00B61037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61037" w:rsidRDefault="00B61037" w:rsidP="002460D3">
            <w:pPr>
              <w:pStyle w:val="Default"/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B61037" w:rsidRDefault="00251C5C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B61037" w:rsidRPr="00EF56C9" w:rsidRDefault="00B61037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CEF" w:rsidRPr="00EF56C9" w:rsidTr="002460D3">
        <w:tc>
          <w:tcPr>
            <w:tcW w:w="709" w:type="dxa"/>
          </w:tcPr>
          <w:p w:rsidR="00C40CEF" w:rsidRPr="00683052" w:rsidRDefault="00251C5C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C40CEF" w:rsidRPr="00683052" w:rsidRDefault="00C40CEF" w:rsidP="0084145B">
            <w:pPr>
              <w:pStyle w:val="Default"/>
            </w:pPr>
            <w:r w:rsidRPr="00683052">
              <w:t>Доля обучающихся</w:t>
            </w:r>
            <w:r w:rsidR="00D13FF5">
              <w:t xml:space="preserve"> 8-11 классов</w:t>
            </w:r>
            <w:r w:rsidRPr="00683052">
              <w:t>, охваченных психолого-педагогической поддержкой, консультационной помощью по вопросам профориентации.</w:t>
            </w:r>
          </w:p>
        </w:tc>
        <w:tc>
          <w:tcPr>
            <w:tcW w:w="1419" w:type="dxa"/>
          </w:tcPr>
          <w:p w:rsidR="00C40CEF" w:rsidRPr="00F152A6" w:rsidRDefault="00C40CEF" w:rsidP="00841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C40CEF" w:rsidRPr="00EF56C9" w:rsidRDefault="00C40CEF" w:rsidP="008414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CEF" w:rsidRPr="00EF56C9" w:rsidTr="002460D3">
        <w:tc>
          <w:tcPr>
            <w:tcW w:w="709" w:type="dxa"/>
          </w:tcPr>
          <w:p w:rsidR="00C40CEF" w:rsidRPr="00683052" w:rsidRDefault="00251C5C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C40CEF" w:rsidRPr="00683052" w:rsidRDefault="00C40CEF" w:rsidP="002460D3">
            <w:pPr>
              <w:pStyle w:val="Default"/>
            </w:pPr>
            <w:r w:rsidRPr="00683052">
              <w:rPr>
                <w:color w:val="auto"/>
              </w:rPr>
              <w:t xml:space="preserve">Количество обучающихся </w:t>
            </w:r>
            <w:r w:rsidRPr="00683052">
              <w:rPr>
                <w:kern w:val="24"/>
              </w:rPr>
              <w:t>9</w:t>
            </w:r>
            <w:r w:rsidRPr="00683052">
              <w:rPr>
                <w:color w:val="auto"/>
                <w:kern w:val="24"/>
              </w:rPr>
              <w:t xml:space="preserve"> классов</w:t>
            </w:r>
            <w:r w:rsidRPr="00683052">
              <w:rPr>
                <w:color w:val="auto"/>
              </w:rPr>
              <w:t xml:space="preserve"> </w:t>
            </w:r>
            <w:r w:rsidRPr="00683052">
              <w:t>в общеобразовательной организации</w:t>
            </w:r>
            <w:r w:rsidR="00D13FF5">
              <w:t>, из них</w:t>
            </w:r>
          </w:p>
        </w:tc>
        <w:tc>
          <w:tcPr>
            <w:tcW w:w="1419" w:type="dxa"/>
          </w:tcPr>
          <w:p w:rsidR="00C40CEF" w:rsidRPr="00F152A6" w:rsidRDefault="00C40CEF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C40CEF" w:rsidRPr="00EF56C9" w:rsidRDefault="00C40CEF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3FF5" w:rsidRPr="00EF56C9" w:rsidTr="002460D3">
        <w:tc>
          <w:tcPr>
            <w:tcW w:w="709" w:type="dxa"/>
          </w:tcPr>
          <w:p w:rsidR="00D13FF5" w:rsidRPr="00683052" w:rsidRDefault="00D13FF5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D13FF5" w:rsidRPr="00683052" w:rsidRDefault="00D13FF5" w:rsidP="002460D3">
            <w:pPr>
              <w:pStyle w:val="Default"/>
              <w:rPr>
                <w:color w:val="auto"/>
              </w:rPr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D13FF5" w:rsidRDefault="00251C5C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D13FF5" w:rsidRPr="00EF56C9" w:rsidRDefault="00D13FF5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5E07" w:rsidRPr="00EF56C9" w:rsidTr="002460D3">
        <w:tc>
          <w:tcPr>
            <w:tcW w:w="709" w:type="dxa"/>
          </w:tcPr>
          <w:p w:rsidR="00695E07" w:rsidRPr="00683052" w:rsidRDefault="00251C5C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695E07" w:rsidRPr="00134272" w:rsidRDefault="00695E07" w:rsidP="002460D3">
            <w:pPr>
              <w:pStyle w:val="Default"/>
              <w:rPr>
                <w:color w:val="auto"/>
              </w:rPr>
            </w:pPr>
            <w:r w:rsidRPr="00134272">
              <w:rPr>
                <w:color w:val="auto"/>
              </w:rPr>
              <w:t xml:space="preserve">Количество обучающихся </w:t>
            </w:r>
            <w:r w:rsidRPr="00134272">
              <w:rPr>
                <w:color w:val="auto"/>
                <w:kern w:val="24"/>
              </w:rPr>
              <w:t xml:space="preserve">9 классов, охваченных профессиональными </w:t>
            </w:r>
            <w:r w:rsidRPr="00134272">
              <w:rPr>
                <w:color w:val="auto"/>
                <w:kern w:val="24"/>
              </w:rPr>
              <w:lastRenderedPageBreak/>
              <w:t xml:space="preserve">пробами с </w:t>
            </w:r>
            <w:r w:rsidRPr="00134272">
              <w:rPr>
                <w:color w:val="auto"/>
                <w:szCs w:val="28"/>
                <w:lang w:bidi="ru-RU"/>
              </w:rPr>
              <w:t>использованием автоматизированной информационной системы «</w:t>
            </w:r>
            <w:proofErr w:type="spellStart"/>
            <w:r w:rsidRPr="00134272">
              <w:rPr>
                <w:color w:val="auto"/>
                <w:szCs w:val="28"/>
                <w:lang w:bidi="ru-RU"/>
              </w:rPr>
              <w:t>Предпрофильная</w:t>
            </w:r>
            <w:proofErr w:type="spellEnd"/>
            <w:r w:rsidRPr="00134272">
              <w:rPr>
                <w:color w:val="auto"/>
                <w:szCs w:val="28"/>
                <w:lang w:bidi="ru-RU"/>
              </w:rPr>
              <w:t xml:space="preserve"> подготовка и профильное обучение», из них</w:t>
            </w:r>
          </w:p>
        </w:tc>
        <w:tc>
          <w:tcPr>
            <w:tcW w:w="1419" w:type="dxa"/>
          </w:tcPr>
          <w:p w:rsidR="00695E07" w:rsidRDefault="00695E0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367" w:type="dxa"/>
          </w:tcPr>
          <w:p w:rsidR="00695E07" w:rsidRPr="00EF56C9" w:rsidRDefault="00695E07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5E07" w:rsidRPr="00EF56C9" w:rsidTr="002460D3">
        <w:tc>
          <w:tcPr>
            <w:tcW w:w="709" w:type="dxa"/>
          </w:tcPr>
          <w:p w:rsidR="00695E07" w:rsidRPr="00683052" w:rsidRDefault="00695E07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695E07" w:rsidRPr="00134272" w:rsidRDefault="00695E07" w:rsidP="002460D3">
            <w:pPr>
              <w:pStyle w:val="Default"/>
              <w:rPr>
                <w:color w:val="auto"/>
              </w:rPr>
            </w:pPr>
            <w:r w:rsidRPr="00134272">
              <w:rPr>
                <w:color w:val="auto"/>
              </w:rPr>
              <w:t>дети с ОВЗ, включая детей-инвалидов</w:t>
            </w:r>
          </w:p>
        </w:tc>
        <w:tc>
          <w:tcPr>
            <w:tcW w:w="1419" w:type="dxa"/>
          </w:tcPr>
          <w:p w:rsidR="00695E07" w:rsidRDefault="00695E0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695E07" w:rsidRPr="00EF56C9" w:rsidRDefault="00695E07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0CEF" w:rsidRPr="00EF56C9" w:rsidTr="002460D3">
        <w:tc>
          <w:tcPr>
            <w:tcW w:w="709" w:type="dxa"/>
          </w:tcPr>
          <w:p w:rsidR="00C40CEF" w:rsidRPr="00683052" w:rsidRDefault="00251C5C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C40CEF" w:rsidRPr="00134272" w:rsidRDefault="00C40CEF" w:rsidP="00695E07">
            <w:pPr>
              <w:pStyle w:val="Default"/>
              <w:rPr>
                <w:color w:val="auto"/>
              </w:rPr>
            </w:pPr>
            <w:r w:rsidRPr="00134272">
              <w:rPr>
                <w:color w:val="auto"/>
                <w:kern w:val="24"/>
              </w:rPr>
              <w:t xml:space="preserve">Доля обучающихся 9 классов, охваченных профессиональными пробами </w:t>
            </w:r>
          </w:p>
        </w:tc>
        <w:tc>
          <w:tcPr>
            <w:tcW w:w="1419" w:type="dxa"/>
          </w:tcPr>
          <w:p w:rsidR="00C40CEF" w:rsidRPr="00F152A6" w:rsidRDefault="00695E0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C40CEF" w:rsidRPr="00EF56C9" w:rsidRDefault="00C40CEF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C5C" w:rsidRPr="00EF56C9" w:rsidTr="002460D3">
        <w:tc>
          <w:tcPr>
            <w:tcW w:w="709" w:type="dxa"/>
          </w:tcPr>
          <w:p w:rsidR="00251C5C" w:rsidRPr="00683052" w:rsidRDefault="00251C5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251C5C" w:rsidRPr="00683052" w:rsidRDefault="00251C5C" w:rsidP="00772788">
            <w:pPr>
              <w:pStyle w:val="Default"/>
              <w:rPr>
                <w:color w:val="auto"/>
              </w:rPr>
            </w:pPr>
            <w:r w:rsidRPr="00683052">
              <w:rPr>
                <w:color w:val="auto"/>
              </w:rPr>
              <w:t xml:space="preserve">Количество обучающихся </w:t>
            </w:r>
            <w:r>
              <w:rPr>
                <w:color w:val="auto"/>
              </w:rPr>
              <w:t>1-11 классов</w:t>
            </w:r>
            <w:r w:rsidRPr="00683052">
              <w:rPr>
                <w:color w:val="auto"/>
              </w:rPr>
              <w:t xml:space="preserve"> общеобразовательной организации, охваченных программами дополнительного образования </w:t>
            </w:r>
            <w:proofErr w:type="spellStart"/>
            <w:r w:rsidRPr="00683052">
              <w:rPr>
                <w:color w:val="auto"/>
              </w:rPr>
              <w:t>профориентационной</w:t>
            </w:r>
            <w:proofErr w:type="spellEnd"/>
            <w:r w:rsidRPr="00683052">
              <w:rPr>
                <w:color w:val="auto"/>
              </w:rPr>
              <w:t xml:space="preserve"> направленности</w:t>
            </w:r>
          </w:p>
        </w:tc>
        <w:tc>
          <w:tcPr>
            <w:tcW w:w="1419" w:type="dxa"/>
          </w:tcPr>
          <w:p w:rsidR="00251C5C" w:rsidRDefault="00251C5C" w:rsidP="00772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51C5C" w:rsidRPr="00EF56C9" w:rsidRDefault="00251C5C" w:rsidP="007727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C5C" w:rsidRPr="00EF56C9" w:rsidTr="002460D3">
        <w:tc>
          <w:tcPr>
            <w:tcW w:w="709" w:type="dxa"/>
          </w:tcPr>
          <w:p w:rsidR="00251C5C" w:rsidRPr="00683052" w:rsidRDefault="00251C5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251C5C" w:rsidRPr="00683052" w:rsidRDefault="00251C5C" w:rsidP="002460D3">
            <w:pPr>
              <w:pStyle w:val="Default"/>
            </w:pPr>
            <w:r w:rsidRPr="00683052">
              <w:rPr>
                <w:color w:val="auto"/>
              </w:rPr>
              <w:t>Наличие  профориентационного модуля/раздела в учебных предметах (предметная область «Технология»)</w:t>
            </w:r>
          </w:p>
        </w:tc>
        <w:tc>
          <w:tcPr>
            <w:tcW w:w="1419" w:type="dxa"/>
          </w:tcPr>
          <w:p w:rsidR="00251C5C" w:rsidRPr="00F152A6" w:rsidRDefault="00251C5C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3367" w:type="dxa"/>
          </w:tcPr>
          <w:p w:rsidR="00251C5C" w:rsidRPr="00EF56C9" w:rsidRDefault="00251C5C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C5C" w:rsidRPr="00EF56C9" w:rsidTr="002460D3">
        <w:tc>
          <w:tcPr>
            <w:tcW w:w="709" w:type="dxa"/>
          </w:tcPr>
          <w:p w:rsidR="00251C5C" w:rsidRPr="00683052" w:rsidRDefault="00251C5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251C5C" w:rsidRPr="00683052" w:rsidRDefault="00251C5C" w:rsidP="00772788">
            <w:pPr>
              <w:pStyle w:val="Default"/>
              <w:rPr>
                <w:color w:val="0070C0"/>
              </w:rPr>
            </w:pPr>
            <w:r w:rsidRPr="00683052">
              <w:rPr>
                <w:color w:val="auto"/>
              </w:rPr>
              <w:t xml:space="preserve">Количество обучающихся </w:t>
            </w:r>
            <w:r>
              <w:rPr>
                <w:color w:val="auto"/>
              </w:rPr>
              <w:t>1-11 классов</w:t>
            </w:r>
            <w:r w:rsidRPr="00683052">
              <w:rPr>
                <w:color w:val="auto"/>
              </w:rPr>
              <w:t xml:space="preserve"> общеобразовательной организации, принявших участие в конкурсах </w:t>
            </w:r>
            <w:proofErr w:type="spellStart"/>
            <w:r w:rsidRPr="00683052">
              <w:rPr>
                <w:color w:val="auto"/>
              </w:rPr>
              <w:t>профориентационной</w:t>
            </w:r>
            <w:proofErr w:type="spellEnd"/>
            <w:r w:rsidRPr="00683052">
              <w:rPr>
                <w:color w:val="auto"/>
              </w:rPr>
              <w:t xml:space="preserve"> направленности </w:t>
            </w:r>
          </w:p>
        </w:tc>
        <w:tc>
          <w:tcPr>
            <w:tcW w:w="1419" w:type="dxa"/>
          </w:tcPr>
          <w:p w:rsidR="00251C5C" w:rsidRPr="00F152A6" w:rsidRDefault="00251C5C" w:rsidP="00772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51C5C" w:rsidRPr="00EF56C9" w:rsidRDefault="00251C5C" w:rsidP="007727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C5C" w:rsidRPr="00EF56C9" w:rsidTr="002460D3">
        <w:tc>
          <w:tcPr>
            <w:tcW w:w="709" w:type="dxa"/>
          </w:tcPr>
          <w:p w:rsidR="00251C5C" w:rsidRPr="00683052" w:rsidRDefault="00251C5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251C5C" w:rsidRPr="00683052" w:rsidRDefault="00251C5C" w:rsidP="00772788">
            <w:pPr>
              <w:pStyle w:val="Default"/>
            </w:pPr>
            <w:r w:rsidRPr="00683052">
              <w:t xml:space="preserve">Количество </w:t>
            </w:r>
            <w:proofErr w:type="gramStart"/>
            <w:r w:rsidRPr="00683052">
              <w:t>обучающихся</w:t>
            </w:r>
            <w:proofErr w:type="gramEnd"/>
            <w:r w:rsidRPr="00683052">
              <w:t xml:space="preserve">, принявших участие в региональном конкурсе </w:t>
            </w:r>
          </w:p>
          <w:p w:rsidR="00251C5C" w:rsidRPr="00683052" w:rsidRDefault="00251C5C" w:rsidP="00772788">
            <w:pPr>
              <w:pStyle w:val="Default"/>
            </w:pPr>
            <w:r w:rsidRPr="00683052">
              <w:rPr>
                <w:lang w:eastAsia="ru-RU" w:bidi="ru-RU"/>
              </w:rPr>
              <w:t>Регионального чемпионата по профессиональному мастерству среди инвалидов и лиц с ОВЗ «</w:t>
            </w:r>
            <w:proofErr w:type="spellStart"/>
            <w:r w:rsidRPr="00683052">
              <w:rPr>
                <w:lang w:eastAsia="ru-RU" w:bidi="ru-RU"/>
              </w:rPr>
              <w:t>Абилимпикс</w:t>
            </w:r>
            <w:proofErr w:type="spellEnd"/>
          </w:p>
        </w:tc>
        <w:tc>
          <w:tcPr>
            <w:tcW w:w="1419" w:type="dxa"/>
          </w:tcPr>
          <w:p w:rsidR="00251C5C" w:rsidRPr="00F152A6" w:rsidRDefault="00251C5C" w:rsidP="00772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51C5C" w:rsidRPr="00EF56C9" w:rsidRDefault="00251C5C" w:rsidP="007727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C5C" w:rsidRPr="00EF56C9" w:rsidTr="002460D3">
        <w:tc>
          <w:tcPr>
            <w:tcW w:w="709" w:type="dxa"/>
          </w:tcPr>
          <w:p w:rsidR="00251C5C" w:rsidRPr="00683052" w:rsidRDefault="00251C5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251C5C" w:rsidRPr="00683052" w:rsidRDefault="00251C5C" w:rsidP="002460D3">
            <w:pPr>
              <w:pStyle w:val="Default"/>
              <w:rPr>
                <w:color w:val="auto"/>
              </w:rPr>
            </w:pPr>
            <w:r w:rsidRPr="00683052">
              <w:rPr>
                <w:color w:val="auto"/>
              </w:rPr>
              <w:t xml:space="preserve">Количество </w:t>
            </w:r>
            <w:proofErr w:type="gramStart"/>
            <w:r w:rsidRPr="00683052">
              <w:rPr>
                <w:color w:val="auto"/>
              </w:rPr>
              <w:t>обучающихся</w:t>
            </w:r>
            <w:proofErr w:type="gramEnd"/>
            <w:r w:rsidRPr="00683052">
              <w:rPr>
                <w:color w:val="auto"/>
              </w:rPr>
              <w:t xml:space="preserve">, принявших участие в </w:t>
            </w:r>
            <w:proofErr w:type="spellStart"/>
            <w:r w:rsidRPr="00683052">
              <w:rPr>
                <w:color w:val="0A1620"/>
                <w:shd w:val="clear" w:color="auto" w:fill="FFFFFF"/>
              </w:rPr>
              <w:t>Worldskills</w:t>
            </w:r>
            <w:proofErr w:type="spellEnd"/>
          </w:p>
        </w:tc>
        <w:tc>
          <w:tcPr>
            <w:tcW w:w="1419" w:type="dxa"/>
          </w:tcPr>
          <w:p w:rsidR="00251C5C" w:rsidRDefault="00251C5C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51C5C" w:rsidRPr="00EF56C9" w:rsidRDefault="00251C5C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C5C" w:rsidRPr="00EF56C9" w:rsidTr="002460D3">
        <w:tc>
          <w:tcPr>
            <w:tcW w:w="709" w:type="dxa"/>
          </w:tcPr>
          <w:p w:rsidR="00251C5C" w:rsidRPr="00683052" w:rsidRDefault="00251C5C" w:rsidP="0077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251C5C" w:rsidRPr="00683052" w:rsidRDefault="00251C5C" w:rsidP="002460D3">
            <w:pPr>
              <w:pStyle w:val="Default"/>
              <w:rPr>
                <w:color w:val="auto"/>
              </w:rPr>
            </w:pPr>
            <w:r w:rsidRPr="00683052">
              <w:rPr>
                <w:sz w:val="23"/>
                <w:szCs w:val="23"/>
              </w:rPr>
              <w:t>Количество обучающихся, посетивших технопарк «</w:t>
            </w:r>
            <w:proofErr w:type="spellStart"/>
            <w:r w:rsidRPr="00683052">
              <w:rPr>
                <w:sz w:val="23"/>
                <w:szCs w:val="23"/>
              </w:rPr>
              <w:t>Кванториум</w:t>
            </w:r>
            <w:proofErr w:type="spellEnd"/>
            <w:r w:rsidRPr="00683052">
              <w:rPr>
                <w:sz w:val="23"/>
                <w:szCs w:val="23"/>
              </w:rPr>
              <w:t>» и «IT-Куб»</w:t>
            </w:r>
          </w:p>
        </w:tc>
        <w:tc>
          <w:tcPr>
            <w:tcW w:w="1419" w:type="dxa"/>
          </w:tcPr>
          <w:p w:rsidR="00251C5C" w:rsidRDefault="00251C5C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51C5C" w:rsidRPr="00EF56C9" w:rsidRDefault="00251C5C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C5C" w:rsidRPr="00EF56C9" w:rsidTr="002460D3">
        <w:tc>
          <w:tcPr>
            <w:tcW w:w="709" w:type="dxa"/>
          </w:tcPr>
          <w:p w:rsidR="00251C5C" w:rsidRPr="00683052" w:rsidRDefault="00251C5C" w:rsidP="006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251C5C" w:rsidRPr="00683052" w:rsidRDefault="00251C5C" w:rsidP="002460D3">
            <w:pPr>
              <w:pStyle w:val="Default"/>
              <w:rPr>
                <w:color w:val="auto"/>
              </w:rPr>
            </w:pPr>
            <w:r w:rsidRPr="00683052">
              <w:rPr>
                <w:sz w:val="23"/>
                <w:szCs w:val="23"/>
              </w:rPr>
              <w:t xml:space="preserve">Количество победителей и призеров регионального этапа </w:t>
            </w:r>
            <w:proofErr w:type="spellStart"/>
            <w:r w:rsidRPr="00683052">
              <w:rPr>
                <w:sz w:val="23"/>
                <w:szCs w:val="23"/>
              </w:rPr>
              <w:t>ВсОШ</w:t>
            </w:r>
            <w:proofErr w:type="spellEnd"/>
          </w:p>
        </w:tc>
        <w:tc>
          <w:tcPr>
            <w:tcW w:w="1419" w:type="dxa"/>
          </w:tcPr>
          <w:p w:rsidR="00251C5C" w:rsidRDefault="00251C5C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51C5C" w:rsidRPr="00EF56C9" w:rsidRDefault="00251C5C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52377" w:rsidRDefault="00952377" w:rsidP="00332E24">
      <w:pPr>
        <w:pStyle w:val="Default"/>
      </w:pPr>
    </w:p>
    <w:p w:rsidR="00650433" w:rsidRPr="00D13FF5" w:rsidRDefault="00D13FF5" w:rsidP="00332E24">
      <w:pPr>
        <w:pStyle w:val="Default"/>
      </w:pPr>
      <w:r w:rsidRPr="00D13FF5">
        <w:rPr>
          <w:color w:val="auto"/>
        </w:rPr>
        <w:t xml:space="preserve">Доля </w:t>
      </w:r>
      <w:proofErr w:type="gramStart"/>
      <w:r w:rsidRPr="00D13FF5">
        <w:rPr>
          <w:color w:val="auto"/>
        </w:rPr>
        <w:t>обучающихся</w:t>
      </w:r>
      <w:proofErr w:type="gramEnd"/>
      <w:r w:rsidRPr="00D13FF5">
        <w:rPr>
          <w:color w:val="auto"/>
        </w:rPr>
        <w:t xml:space="preserve"> с ОВЗ  общеобразовательной организации, осваивающих образовательные программы </w:t>
      </w:r>
      <w:proofErr w:type="spellStart"/>
      <w:r w:rsidRPr="00D13FF5">
        <w:rPr>
          <w:color w:val="auto"/>
        </w:rPr>
        <w:t>профориентационной</w:t>
      </w:r>
      <w:proofErr w:type="spellEnd"/>
      <w:r w:rsidRPr="00D13FF5">
        <w:rPr>
          <w:color w:val="auto"/>
        </w:rPr>
        <w:t xml:space="preserve"> направленности.</w:t>
      </w:r>
    </w:p>
    <w:p w:rsidR="00650433" w:rsidRPr="00D13FF5" w:rsidRDefault="00650433" w:rsidP="00332E24">
      <w:pPr>
        <w:pStyle w:val="Default"/>
      </w:pPr>
    </w:p>
    <w:p w:rsidR="00650433" w:rsidRDefault="00650433" w:rsidP="00332E24">
      <w:pPr>
        <w:pStyle w:val="Default"/>
      </w:pPr>
    </w:p>
    <w:p w:rsidR="00D13FF5" w:rsidRDefault="00D13FF5" w:rsidP="00332E24">
      <w:pPr>
        <w:pStyle w:val="Default"/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C40C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861E1F" w:rsidRDefault="00861E1F" w:rsidP="00650433">
      <w:pPr>
        <w:pStyle w:val="Default"/>
        <w:rPr>
          <w:color w:val="auto"/>
          <w:sz w:val="28"/>
          <w:szCs w:val="23"/>
        </w:rPr>
      </w:pPr>
    </w:p>
    <w:p w:rsidR="00650433" w:rsidRDefault="00650433" w:rsidP="00650433">
      <w:pPr>
        <w:pStyle w:val="Default"/>
        <w:rPr>
          <w:kern w:val="24"/>
          <w:sz w:val="28"/>
        </w:rPr>
      </w:pPr>
    </w:p>
    <w:p w:rsidR="002460D3" w:rsidRPr="002460D3" w:rsidRDefault="002460D3" w:rsidP="002460D3">
      <w:pPr>
        <w:pStyle w:val="Default"/>
        <w:jc w:val="center"/>
        <w:rPr>
          <w:sz w:val="28"/>
        </w:rPr>
      </w:pPr>
      <w:r w:rsidRPr="002460D3">
        <w:rPr>
          <w:kern w:val="24"/>
          <w:sz w:val="28"/>
        </w:rPr>
        <w:lastRenderedPageBreak/>
        <w:t xml:space="preserve"> </w:t>
      </w:r>
      <w:r w:rsidR="007B76E9">
        <w:rPr>
          <w:sz w:val="28"/>
        </w:rPr>
        <w:t>Критерий</w:t>
      </w:r>
      <w:r w:rsidR="00861E1F">
        <w:rPr>
          <w:sz w:val="28"/>
        </w:rPr>
        <w:t xml:space="preserve"> 4</w:t>
      </w:r>
      <w:r w:rsidR="007B76E9">
        <w:rPr>
          <w:sz w:val="28"/>
        </w:rPr>
        <w:t xml:space="preserve">. </w:t>
      </w:r>
      <w:r w:rsidRPr="002460D3">
        <w:rPr>
          <w:sz w:val="28"/>
        </w:rPr>
        <w:t>Выбор профессии обучающимися на уровне ООО</w:t>
      </w:r>
    </w:p>
    <w:p w:rsidR="002460D3" w:rsidRPr="002460D3" w:rsidRDefault="002460D3" w:rsidP="002460D3">
      <w:pPr>
        <w:pStyle w:val="Default"/>
        <w:jc w:val="center"/>
        <w:rPr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1419"/>
        <w:gridCol w:w="3367"/>
      </w:tblGrid>
      <w:tr w:rsidR="002460D3" w:rsidRPr="00EF56C9" w:rsidTr="002460D3">
        <w:tc>
          <w:tcPr>
            <w:tcW w:w="709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Показатель</w:t>
            </w:r>
          </w:p>
        </w:tc>
        <w:tc>
          <w:tcPr>
            <w:tcW w:w="1419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Единица измерения</w:t>
            </w:r>
          </w:p>
        </w:tc>
        <w:tc>
          <w:tcPr>
            <w:tcW w:w="3367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2460D3" w:rsidRPr="00EF56C9" w:rsidTr="002460D3">
        <w:tc>
          <w:tcPr>
            <w:tcW w:w="709" w:type="dxa"/>
          </w:tcPr>
          <w:p w:rsidR="002460D3" w:rsidRPr="007B76E9" w:rsidRDefault="007B76E9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460D3" w:rsidRPr="007B76E9" w:rsidRDefault="007B76E9" w:rsidP="002460D3">
            <w:pPr>
              <w:pStyle w:val="Default"/>
            </w:pPr>
            <w:r>
              <w:rPr>
                <w:color w:val="auto"/>
              </w:rPr>
              <w:t>Количество</w:t>
            </w:r>
            <w:r w:rsidR="002460D3" w:rsidRPr="007B76E9">
              <w:rPr>
                <w:color w:val="auto"/>
              </w:rPr>
              <w:t xml:space="preserve"> выпускников </w:t>
            </w:r>
            <w:r w:rsidR="002460D3" w:rsidRPr="007B76E9">
              <w:rPr>
                <w:kern w:val="24"/>
              </w:rPr>
              <w:t>9</w:t>
            </w:r>
            <w:r w:rsidR="002460D3" w:rsidRPr="007B76E9">
              <w:rPr>
                <w:color w:val="auto"/>
                <w:kern w:val="24"/>
              </w:rPr>
              <w:t xml:space="preserve"> классов</w:t>
            </w:r>
            <w:r w:rsidR="002460D3" w:rsidRPr="007B76E9">
              <w:rPr>
                <w:color w:val="auto"/>
              </w:rPr>
              <w:t xml:space="preserve"> </w:t>
            </w:r>
            <w:r>
              <w:t>в общеобразовательной</w:t>
            </w:r>
            <w:r w:rsidR="002460D3" w:rsidRPr="007B76E9">
              <w:t xml:space="preserve"> организаци</w:t>
            </w:r>
            <w:r>
              <w:t>и</w:t>
            </w:r>
            <w:r w:rsidR="00161FE3">
              <w:t>,</w:t>
            </w:r>
            <w:r w:rsidR="00EF32A6">
              <w:t xml:space="preserve"> из них</w:t>
            </w:r>
          </w:p>
        </w:tc>
        <w:tc>
          <w:tcPr>
            <w:tcW w:w="1419" w:type="dxa"/>
          </w:tcPr>
          <w:p w:rsidR="002460D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2A6" w:rsidRPr="00EF56C9" w:rsidTr="002460D3">
        <w:tc>
          <w:tcPr>
            <w:tcW w:w="709" w:type="dxa"/>
          </w:tcPr>
          <w:p w:rsidR="00EF32A6" w:rsidRPr="007B76E9" w:rsidRDefault="00EF32A6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F32A6" w:rsidRDefault="00EF32A6" w:rsidP="002460D3">
            <w:pPr>
              <w:pStyle w:val="Default"/>
              <w:rPr>
                <w:color w:val="auto"/>
              </w:rPr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EF32A6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EF32A6" w:rsidRPr="00EF56C9" w:rsidRDefault="00EF32A6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1FE3" w:rsidRPr="00EF56C9" w:rsidTr="002460D3">
        <w:tc>
          <w:tcPr>
            <w:tcW w:w="709" w:type="dxa"/>
          </w:tcPr>
          <w:p w:rsidR="00161FE3" w:rsidRPr="007B76E9" w:rsidRDefault="00161FE3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161FE3" w:rsidRDefault="00161FE3" w:rsidP="00161FE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  <w:r w:rsidRPr="007B76E9">
              <w:rPr>
                <w:color w:val="auto"/>
              </w:rPr>
              <w:t xml:space="preserve"> выпускников </w:t>
            </w:r>
            <w:r w:rsidRPr="007B76E9">
              <w:rPr>
                <w:kern w:val="24"/>
              </w:rPr>
              <w:t>9</w:t>
            </w:r>
            <w:r w:rsidRPr="007B76E9">
              <w:rPr>
                <w:color w:val="auto"/>
                <w:kern w:val="24"/>
              </w:rPr>
              <w:t xml:space="preserve"> классов</w:t>
            </w:r>
            <w:r>
              <w:rPr>
                <w:color w:val="auto"/>
                <w:kern w:val="24"/>
              </w:rPr>
              <w:t>,</w:t>
            </w:r>
            <w:r w:rsidRPr="007B76E9">
              <w:t xml:space="preserve"> </w:t>
            </w:r>
            <w:r>
              <w:t>поступивших в СПО</w:t>
            </w:r>
            <w:r w:rsidR="007F7567">
              <w:t>, из них</w:t>
            </w:r>
          </w:p>
        </w:tc>
        <w:tc>
          <w:tcPr>
            <w:tcW w:w="1419" w:type="dxa"/>
          </w:tcPr>
          <w:p w:rsidR="00161FE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161FE3" w:rsidRPr="00EF56C9" w:rsidRDefault="00161FE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7567" w:rsidRPr="00EF56C9" w:rsidTr="002460D3">
        <w:tc>
          <w:tcPr>
            <w:tcW w:w="709" w:type="dxa"/>
          </w:tcPr>
          <w:p w:rsidR="007F7567" w:rsidRDefault="007F7567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F7567" w:rsidRDefault="00EF32A6" w:rsidP="00161FE3">
            <w:pPr>
              <w:pStyle w:val="Default"/>
              <w:rPr>
                <w:color w:val="auto"/>
              </w:rPr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7F7567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7F7567" w:rsidRPr="00EF56C9" w:rsidRDefault="007F7567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0D3" w:rsidRPr="00EF56C9" w:rsidTr="002460D3">
        <w:tc>
          <w:tcPr>
            <w:tcW w:w="709" w:type="dxa"/>
          </w:tcPr>
          <w:p w:rsidR="002460D3" w:rsidRPr="007B76E9" w:rsidRDefault="00161FE3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2460D3" w:rsidRPr="007B76E9" w:rsidRDefault="002460D3" w:rsidP="002460D3">
            <w:pPr>
              <w:pStyle w:val="Default"/>
            </w:pPr>
            <w:r w:rsidRPr="007B76E9">
              <w:t>Доля выпускников 9 классов, поступивших в СПО (от общего количества выпускников 9 классов)</w:t>
            </w:r>
          </w:p>
        </w:tc>
        <w:tc>
          <w:tcPr>
            <w:tcW w:w="1419" w:type="dxa"/>
          </w:tcPr>
          <w:p w:rsidR="002460D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0D3" w:rsidRPr="00EF56C9" w:rsidTr="002460D3">
        <w:tc>
          <w:tcPr>
            <w:tcW w:w="709" w:type="dxa"/>
          </w:tcPr>
          <w:p w:rsidR="002460D3" w:rsidRPr="007B76E9" w:rsidRDefault="00B61037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2460D3" w:rsidRPr="007B76E9" w:rsidRDefault="007B76E9" w:rsidP="002460D3">
            <w:pPr>
              <w:pStyle w:val="Default"/>
            </w:pPr>
            <w:r>
              <w:rPr>
                <w:color w:val="auto"/>
              </w:rPr>
              <w:t>Количество</w:t>
            </w:r>
            <w:r w:rsidR="002460D3" w:rsidRPr="007B76E9">
              <w:rPr>
                <w:color w:val="auto"/>
              </w:rPr>
              <w:t xml:space="preserve"> выпускников </w:t>
            </w:r>
            <w:r w:rsidR="002460D3" w:rsidRPr="007B76E9">
              <w:rPr>
                <w:kern w:val="24"/>
              </w:rPr>
              <w:t>11</w:t>
            </w:r>
            <w:r w:rsidR="002460D3" w:rsidRPr="007B76E9">
              <w:rPr>
                <w:color w:val="auto"/>
                <w:kern w:val="24"/>
              </w:rPr>
              <w:t xml:space="preserve"> классов</w:t>
            </w:r>
            <w:r w:rsidR="002460D3" w:rsidRPr="007B76E9">
              <w:rPr>
                <w:color w:val="auto"/>
              </w:rPr>
              <w:t xml:space="preserve"> </w:t>
            </w:r>
            <w:r w:rsidR="002460D3" w:rsidRPr="007B76E9">
              <w:t>в общеобразовательных организациях</w:t>
            </w:r>
            <w:r w:rsidR="00EF32A6">
              <w:t>, из них</w:t>
            </w:r>
          </w:p>
        </w:tc>
        <w:tc>
          <w:tcPr>
            <w:tcW w:w="1419" w:type="dxa"/>
          </w:tcPr>
          <w:p w:rsidR="002460D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2A6" w:rsidRPr="00EF56C9" w:rsidTr="002460D3">
        <w:tc>
          <w:tcPr>
            <w:tcW w:w="709" w:type="dxa"/>
          </w:tcPr>
          <w:p w:rsidR="00EF32A6" w:rsidRDefault="00EF32A6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F32A6" w:rsidRDefault="00EF32A6" w:rsidP="002460D3">
            <w:pPr>
              <w:pStyle w:val="Default"/>
              <w:rPr>
                <w:color w:val="auto"/>
              </w:rPr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EF32A6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EF32A6" w:rsidRPr="00EF56C9" w:rsidRDefault="00EF32A6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0433" w:rsidRPr="00EF56C9" w:rsidTr="002460D3">
        <w:tc>
          <w:tcPr>
            <w:tcW w:w="709" w:type="dxa"/>
          </w:tcPr>
          <w:p w:rsidR="00650433" w:rsidRPr="007B76E9" w:rsidRDefault="00B61037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650433" w:rsidRDefault="00650433" w:rsidP="002460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  <w:r w:rsidRPr="007B76E9">
              <w:rPr>
                <w:color w:val="auto"/>
              </w:rPr>
              <w:t xml:space="preserve"> выпускников </w:t>
            </w:r>
            <w:r w:rsidRPr="007B76E9">
              <w:rPr>
                <w:kern w:val="24"/>
              </w:rPr>
              <w:t>11</w:t>
            </w:r>
            <w:r w:rsidRPr="007B76E9">
              <w:rPr>
                <w:color w:val="auto"/>
                <w:kern w:val="24"/>
              </w:rPr>
              <w:t xml:space="preserve"> классов</w:t>
            </w:r>
            <w:r w:rsidR="00205FE7">
              <w:rPr>
                <w:color w:val="auto"/>
                <w:kern w:val="24"/>
              </w:rPr>
              <w:t xml:space="preserve">, </w:t>
            </w:r>
            <w:r w:rsidR="00205FE7" w:rsidRPr="007B76E9">
              <w:rPr>
                <w:color w:val="auto"/>
              </w:rPr>
              <w:t>выбравших для сдачи ЕГЭ учебные предметы, соответствующие профилю обучения</w:t>
            </w:r>
            <w:r w:rsidR="00D13FF5">
              <w:rPr>
                <w:color w:val="auto"/>
              </w:rPr>
              <w:t>, из них</w:t>
            </w:r>
          </w:p>
        </w:tc>
        <w:tc>
          <w:tcPr>
            <w:tcW w:w="1419" w:type="dxa"/>
          </w:tcPr>
          <w:p w:rsidR="0065043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650433" w:rsidRPr="00EF56C9" w:rsidRDefault="0065043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2A6" w:rsidRPr="00EF56C9" w:rsidTr="002460D3">
        <w:tc>
          <w:tcPr>
            <w:tcW w:w="709" w:type="dxa"/>
          </w:tcPr>
          <w:p w:rsidR="00EF32A6" w:rsidRDefault="00EF32A6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F32A6" w:rsidRDefault="00EF32A6" w:rsidP="002460D3">
            <w:pPr>
              <w:pStyle w:val="Default"/>
              <w:rPr>
                <w:color w:val="auto"/>
              </w:rPr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EF32A6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EF32A6" w:rsidRPr="00EF56C9" w:rsidRDefault="00EF32A6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0D3" w:rsidRPr="00EF56C9" w:rsidTr="002460D3">
        <w:tc>
          <w:tcPr>
            <w:tcW w:w="709" w:type="dxa"/>
          </w:tcPr>
          <w:p w:rsidR="002460D3" w:rsidRPr="007B76E9" w:rsidRDefault="00B61037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2460D3" w:rsidRPr="007B76E9" w:rsidRDefault="002460D3" w:rsidP="002460D3">
            <w:pPr>
              <w:pStyle w:val="Default"/>
            </w:pPr>
            <w:r w:rsidRPr="007B76E9">
              <w:rPr>
                <w:color w:val="auto"/>
              </w:rPr>
              <w:t>Доля обучающихся 11 классов, выбравших для сдачи ЕГЭ учебные предметы, соответствующие профилю обучения</w:t>
            </w:r>
          </w:p>
        </w:tc>
        <w:tc>
          <w:tcPr>
            <w:tcW w:w="1419" w:type="dxa"/>
          </w:tcPr>
          <w:p w:rsidR="002460D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1FE3" w:rsidRPr="00EF56C9" w:rsidTr="002460D3">
        <w:tc>
          <w:tcPr>
            <w:tcW w:w="709" w:type="dxa"/>
          </w:tcPr>
          <w:p w:rsidR="00161FE3" w:rsidRPr="007B76E9" w:rsidRDefault="00B61037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161FE3" w:rsidRPr="007B76E9" w:rsidRDefault="00161FE3" w:rsidP="002460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</w:t>
            </w:r>
            <w:r w:rsidRPr="007B76E9">
              <w:rPr>
                <w:color w:val="auto"/>
              </w:rPr>
              <w:t xml:space="preserve"> выпускников </w:t>
            </w:r>
            <w:r w:rsidRPr="007B76E9">
              <w:rPr>
                <w:kern w:val="24"/>
              </w:rPr>
              <w:t>11</w:t>
            </w:r>
            <w:r w:rsidRPr="007B76E9">
              <w:rPr>
                <w:color w:val="auto"/>
                <w:kern w:val="24"/>
              </w:rPr>
              <w:t xml:space="preserve"> классов</w:t>
            </w:r>
            <w:r>
              <w:rPr>
                <w:color w:val="auto"/>
                <w:kern w:val="24"/>
              </w:rPr>
              <w:t xml:space="preserve">, </w:t>
            </w:r>
            <w:r w:rsidRPr="007B76E9">
              <w:rPr>
                <w:color w:val="auto"/>
              </w:rPr>
              <w:t>поступивших в О</w:t>
            </w:r>
            <w:r>
              <w:rPr>
                <w:color w:val="auto"/>
              </w:rPr>
              <w:t>О СПО и ВПО по профилю обучения, из них</w:t>
            </w:r>
          </w:p>
        </w:tc>
        <w:tc>
          <w:tcPr>
            <w:tcW w:w="1419" w:type="dxa"/>
          </w:tcPr>
          <w:p w:rsidR="00161FE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161FE3" w:rsidRPr="00EF56C9" w:rsidRDefault="00161FE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1FE3" w:rsidRPr="00EF56C9" w:rsidTr="002460D3">
        <w:tc>
          <w:tcPr>
            <w:tcW w:w="709" w:type="dxa"/>
          </w:tcPr>
          <w:p w:rsidR="00161FE3" w:rsidRPr="007B76E9" w:rsidRDefault="00161FE3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61FE3" w:rsidRDefault="00EF32A6" w:rsidP="002460D3">
            <w:pPr>
              <w:pStyle w:val="Default"/>
              <w:rPr>
                <w:color w:val="auto"/>
              </w:rPr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161FE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161FE3" w:rsidRPr="00EF56C9" w:rsidRDefault="00161FE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0D3" w:rsidRPr="00EF56C9" w:rsidTr="002460D3">
        <w:tc>
          <w:tcPr>
            <w:tcW w:w="709" w:type="dxa"/>
          </w:tcPr>
          <w:p w:rsidR="002460D3" w:rsidRPr="007B76E9" w:rsidRDefault="00B61037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2460D3" w:rsidRPr="007B76E9" w:rsidRDefault="002460D3" w:rsidP="002460D3">
            <w:pPr>
              <w:pStyle w:val="Default"/>
              <w:rPr>
                <w:color w:val="auto"/>
              </w:rPr>
            </w:pPr>
            <w:r w:rsidRPr="007B76E9">
              <w:rPr>
                <w:color w:val="auto"/>
              </w:rPr>
              <w:t xml:space="preserve">Доля выпускников 11 классов, поступивших в ОО СПО и ВПО по профилю обучения </w:t>
            </w:r>
            <w:r w:rsidR="0027029C" w:rsidRPr="007B76E9">
              <w:rPr>
                <w:color w:val="auto"/>
              </w:rPr>
              <w:t xml:space="preserve"> </w:t>
            </w:r>
          </w:p>
        </w:tc>
        <w:tc>
          <w:tcPr>
            <w:tcW w:w="1419" w:type="dxa"/>
          </w:tcPr>
          <w:p w:rsidR="002460D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2A6" w:rsidRPr="00EF56C9" w:rsidTr="002460D3">
        <w:tc>
          <w:tcPr>
            <w:tcW w:w="709" w:type="dxa"/>
          </w:tcPr>
          <w:p w:rsidR="00EF32A6" w:rsidRDefault="00B61037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EF32A6" w:rsidRPr="007B76E9" w:rsidRDefault="00EF32A6" w:rsidP="002460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Количество </w:t>
            </w:r>
            <w:r w:rsidRPr="007B76E9">
              <w:rPr>
                <w:color w:val="auto"/>
              </w:rPr>
              <w:t>выпускников 11 классов, поступивших в ОО СПО и ВПО региона</w:t>
            </w:r>
            <w:r>
              <w:rPr>
                <w:color w:val="auto"/>
              </w:rPr>
              <w:t xml:space="preserve">, из них </w:t>
            </w:r>
          </w:p>
        </w:tc>
        <w:tc>
          <w:tcPr>
            <w:tcW w:w="1419" w:type="dxa"/>
          </w:tcPr>
          <w:p w:rsidR="00EF32A6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EF32A6" w:rsidRPr="00EF56C9" w:rsidRDefault="00EF32A6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2A6" w:rsidRPr="00EF56C9" w:rsidTr="002460D3">
        <w:tc>
          <w:tcPr>
            <w:tcW w:w="709" w:type="dxa"/>
          </w:tcPr>
          <w:p w:rsidR="00EF32A6" w:rsidRDefault="00EF32A6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F32A6" w:rsidRPr="007B76E9" w:rsidRDefault="00EF32A6" w:rsidP="002460D3">
            <w:pPr>
              <w:pStyle w:val="Default"/>
              <w:rPr>
                <w:color w:val="auto"/>
              </w:rPr>
            </w:pPr>
            <w:r w:rsidRPr="009F35D2">
              <w:t>дети с ОВЗ, включая детей-инвалидов</w:t>
            </w:r>
          </w:p>
        </w:tc>
        <w:tc>
          <w:tcPr>
            <w:tcW w:w="1419" w:type="dxa"/>
          </w:tcPr>
          <w:p w:rsidR="00EF32A6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EF32A6" w:rsidRPr="00EF56C9" w:rsidRDefault="00EF32A6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029C" w:rsidRPr="00EF56C9" w:rsidTr="002460D3">
        <w:tc>
          <w:tcPr>
            <w:tcW w:w="709" w:type="dxa"/>
          </w:tcPr>
          <w:p w:rsidR="0027029C" w:rsidRPr="007B76E9" w:rsidRDefault="00B61037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27029C" w:rsidRPr="007B76E9" w:rsidRDefault="0027029C" w:rsidP="002460D3">
            <w:pPr>
              <w:pStyle w:val="Default"/>
              <w:rPr>
                <w:color w:val="auto"/>
              </w:rPr>
            </w:pPr>
            <w:r w:rsidRPr="007B76E9">
              <w:rPr>
                <w:color w:val="auto"/>
              </w:rPr>
              <w:t>Доля выпускников 11 классов, поступивших в ОО СПО и ВПО региона</w:t>
            </w:r>
          </w:p>
        </w:tc>
        <w:tc>
          <w:tcPr>
            <w:tcW w:w="1419" w:type="dxa"/>
          </w:tcPr>
          <w:p w:rsidR="0027029C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67" w:type="dxa"/>
          </w:tcPr>
          <w:p w:rsidR="0027029C" w:rsidRPr="00EF56C9" w:rsidRDefault="0027029C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0D3" w:rsidRPr="00EF56C9" w:rsidTr="002460D3">
        <w:tc>
          <w:tcPr>
            <w:tcW w:w="709" w:type="dxa"/>
          </w:tcPr>
          <w:p w:rsidR="002460D3" w:rsidRPr="007B76E9" w:rsidRDefault="00B61037" w:rsidP="007B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2460D3" w:rsidRPr="007B76E9" w:rsidRDefault="002460D3" w:rsidP="002460D3">
            <w:pPr>
              <w:pStyle w:val="Default"/>
              <w:rPr>
                <w:color w:val="FF0000"/>
              </w:rPr>
            </w:pPr>
            <w:r w:rsidRPr="007B76E9">
              <w:rPr>
                <w:color w:val="auto"/>
                <w:kern w:val="24"/>
              </w:rPr>
              <w:t>Количество</w:t>
            </w:r>
            <w:r w:rsidRPr="007B76E9">
              <w:rPr>
                <w:color w:val="auto"/>
              </w:rPr>
              <w:t xml:space="preserve"> выпускников 11 классов,</w:t>
            </w:r>
            <w:r w:rsidRPr="007B76E9">
              <w:rPr>
                <w:color w:val="auto"/>
                <w:kern w:val="24"/>
              </w:rPr>
              <w:t xml:space="preserve"> поступивших в профессиональные учреждения по целевому договору </w:t>
            </w:r>
            <w:r w:rsidRPr="007B76E9">
              <w:rPr>
                <w:color w:val="auto"/>
              </w:rPr>
              <w:t>на основе системы отложенных трудовых договоров</w:t>
            </w:r>
          </w:p>
        </w:tc>
        <w:tc>
          <w:tcPr>
            <w:tcW w:w="1419" w:type="dxa"/>
          </w:tcPr>
          <w:p w:rsidR="002460D3" w:rsidRPr="00F152A6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367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52377" w:rsidRDefault="00952377" w:rsidP="00332E24">
      <w:pPr>
        <w:pStyle w:val="Default"/>
      </w:pPr>
    </w:p>
    <w:p w:rsidR="00E861D1" w:rsidRDefault="00E861D1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D24B7E" w:rsidRDefault="00D24B7E" w:rsidP="002460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3"/>
        </w:rPr>
      </w:pPr>
    </w:p>
    <w:p w:rsidR="00695E07" w:rsidRDefault="00695E07" w:rsidP="00B61037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952377" w:rsidRDefault="00952377" w:rsidP="00332E24">
      <w:pPr>
        <w:pStyle w:val="Default"/>
      </w:pPr>
    </w:p>
    <w:p w:rsidR="002460D3" w:rsidRPr="002460D3" w:rsidRDefault="00120CEF" w:rsidP="002460D3">
      <w:pPr>
        <w:pStyle w:val="Default"/>
        <w:jc w:val="center"/>
        <w:rPr>
          <w:sz w:val="28"/>
        </w:rPr>
      </w:pPr>
      <w:r>
        <w:rPr>
          <w:sz w:val="28"/>
        </w:rPr>
        <w:lastRenderedPageBreak/>
        <w:t>Критерий</w:t>
      </w:r>
      <w:r w:rsidR="00861E1F">
        <w:rPr>
          <w:sz w:val="28"/>
        </w:rPr>
        <w:t xml:space="preserve"> 5</w:t>
      </w:r>
      <w:r>
        <w:rPr>
          <w:sz w:val="28"/>
        </w:rPr>
        <w:t xml:space="preserve">. </w:t>
      </w:r>
      <w:r w:rsidR="002460D3" w:rsidRPr="002460D3">
        <w:rPr>
          <w:sz w:val="28"/>
        </w:rPr>
        <w:t>Взаимодействие общеобразовательных организаций с партнерами в области профессиональной ориентации</w:t>
      </w:r>
    </w:p>
    <w:p w:rsidR="00952377" w:rsidRDefault="00952377" w:rsidP="00332E24">
      <w:pPr>
        <w:pStyle w:val="Default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97"/>
        <w:gridCol w:w="4384"/>
        <w:gridCol w:w="1670"/>
        <w:gridCol w:w="3279"/>
      </w:tblGrid>
      <w:tr w:rsidR="002460D3" w:rsidRPr="00EF56C9" w:rsidTr="00CD2793">
        <w:tc>
          <w:tcPr>
            <w:tcW w:w="697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4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Показатель</w:t>
            </w:r>
          </w:p>
        </w:tc>
        <w:tc>
          <w:tcPr>
            <w:tcW w:w="1670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Единица измерения</w:t>
            </w:r>
          </w:p>
        </w:tc>
        <w:tc>
          <w:tcPr>
            <w:tcW w:w="3279" w:type="dxa"/>
          </w:tcPr>
          <w:p w:rsidR="002460D3" w:rsidRPr="00055498" w:rsidRDefault="002460D3" w:rsidP="002460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54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2460D3" w:rsidRPr="00EF56C9" w:rsidTr="00CD2793">
        <w:tc>
          <w:tcPr>
            <w:tcW w:w="697" w:type="dxa"/>
          </w:tcPr>
          <w:p w:rsidR="002460D3" w:rsidRPr="00B12A4C" w:rsidRDefault="00B12A4C" w:rsidP="00B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2460D3" w:rsidRPr="00F152A6" w:rsidRDefault="002460D3" w:rsidP="002460D3">
            <w:pPr>
              <w:pStyle w:val="Default"/>
            </w:pPr>
            <w:r>
              <w:t xml:space="preserve">Наличие </w:t>
            </w:r>
            <w:r w:rsidRPr="00F152A6">
              <w:t xml:space="preserve">договоров о взаимодействии общеобразовательных организаций с учреждениями </w:t>
            </w:r>
            <w:r>
              <w:t>СПО</w:t>
            </w:r>
            <w:r w:rsidRPr="00F152A6">
              <w:t xml:space="preserve"> в области профессиональной ориентации школьников </w:t>
            </w:r>
            <w:r w:rsidR="00CD2793">
              <w:t>*</w:t>
            </w:r>
          </w:p>
        </w:tc>
        <w:tc>
          <w:tcPr>
            <w:tcW w:w="1670" w:type="dxa"/>
          </w:tcPr>
          <w:p w:rsidR="002460D3" w:rsidRDefault="002460D3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  <w:p w:rsidR="00CD2793" w:rsidRPr="00F152A6" w:rsidRDefault="00CD2793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0D3" w:rsidRPr="00EF56C9" w:rsidTr="00CD2793">
        <w:tc>
          <w:tcPr>
            <w:tcW w:w="697" w:type="dxa"/>
          </w:tcPr>
          <w:p w:rsidR="002460D3" w:rsidRPr="00B12A4C" w:rsidRDefault="00B12A4C" w:rsidP="00B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2460D3" w:rsidRPr="00F152A6" w:rsidRDefault="002460D3" w:rsidP="002460D3">
            <w:pPr>
              <w:pStyle w:val="Default"/>
            </w:pPr>
            <w:r>
              <w:t>Наличие</w:t>
            </w:r>
            <w:r w:rsidRPr="00F152A6">
              <w:t xml:space="preserve"> договоров о взаимодействии общеобразовательных организаций с  учреждениями </w:t>
            </w:r>
            <w:r>
              <w:t>ВПО</w:t>
            </w:r>
            <w:r w:rsidRPr="00F152A6">
              <w:t xml:space="preserve"> в области профессиональной ориентации школьников </w:t>
            </w:r>
            <w:r w:rsidR="00CD2793">
              <w:t>*</w:t>
            </w:r>
          </w:p>
        </w:tc>
        <w:tc>
          <w:tcPr>
            <w:tcW w:w="1670" w:type="dxa"/>
          </w:tcPr>
          <w:p w:rsidR="002460D3" w:rsidRDefault="002460D3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  <w:p w:rsidR="00CD2793" w:rsidRPr="00F152A6" w:rsidRDefault="00CD2793" w:rsidP="00CD2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0D3" w:rsidRPr="00EF56C9" w:rsidTr="00CD2793">
        <w:tc>
          <w:tcPr>
            <w:tcW w:w="697" w:type="dxa"/>
          </w:tcPr>
          <w:p w:rsidR="002460D3" w:rsidRPr="00B12A4C" w:rsidRDefault="00B12A4C" w:rsidP="00B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2460D3" w:rsidRPr="00F152A6" w:rsidRDefault="002460D3" w:rsidP="002460D3">
            <w:pPr>
              <w:pStyle w:val="Default"/>
            </w:pPr>
            <w:r>
              <w:t>Наличие</w:t>
            </w:r>
            <w:r w:rsidRPr="00F152A6">
              <w:t xml:space="preserve"> договоров о взаимодействии общеобразовательных организаций с учреждениями дополнительного образования в области </w:t>
            </w:r>
          </w:p>
          <w:p w:rsidR="002460D3" w:rsidRPr="00F152A6" w:rsidRDefault="002460D3" w:rsidP="002460D3">
            <w:pPr>
              <w:pStyle w:val="Default"/>
            </w:pPr>
            <w:r w:rsidRPr="00F152A6">
              <w:t xml:space="preserve">профессиональной ориентации школьников </w:t>
            </w:r>
            <w:r w:rsidR="00CD2793">
              <w:t>*</w:t>
            </w:r>
          </w:p>
        </w:tc>
        <w:tc>
          <w:tcPr>
            <w:tcW w:w="1670" w:type="dxa"/>
          </w:tcPr>
          <w:p w:rsidR="002460D3" w:rsidRDefault="002460D3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  <w:p w:rsidR="00CD2793" w:rsidRPr="00F152A6" w:rsidRDefault="00CD2793" w:rsidP="00CD2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60D3" w:rsidRPr="00EF56C9" w:rsidTr="00CD2793">
        <w:tc>
          <w:tcPr>
            <w:tcW w:w="697" w:type="dxa"/>
          </w:tcPr>
          <w:p w:rsidR="002460D3" w:rsidRPr="00B12A4C" w:rsidRDefault="00B12A4C" w:rsidP="00B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2460D3" w:rsidRPr="00F152A6" w:rsidRDefault="002460D3" w:rsidP="002460D3">
            <w:pPr>
              <w:pStyle w:val="Default"/>
            </w:pPr>
            <w:r>
              <w:t>Наличие</w:t>
            </w:r>
            <w:r w:rsidRPr="00F152A6">
              <w:t xml:space="preserve"> договоров о взаимодействии общеобразовательных организаций с учреждениями/ предприятиями в области профессиональной ориентации школьников </w:t>
            </w:r>
            <w:r w:rsidR="00CD2793">
              <w:t>*</w:t>
            </w:r>
          </w:p>
        </w:tc>
        <w:tc>
          <w:tcPr>
            <w:tcW w:w="1670" w:type="dxa"/>
          </w:tcPr>
          <w:p w:rsidR="002460D3" w:rsidRPr="00F152A6" w:rsidRDefault="002460D3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3279" w:type="dxa"/>
          </w:tcPr>
          <w:p w:rsidR="002460D3" w:rsidRPr="00EF56C9" w:rsidRDefault="002460D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2793" w:rsidRPr="00EF56C9" w:rsidTr="00CD2793">
        <w:tc>
          <w:tcPr>
            <w:tcW w:w="697" w:type="dxa"/>
          </w:tcPr>
          <w:p w:rsidR="00CD2793" w:rsidRPr="00B12A4C" w:rsidRDefault="00D636E5" w:rsidP="00B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CD2793" w:rsidRDefault="00CD2793" w:rsidP="002460D3">
            <w:pPr>
              <w:pStyle w:val="Default"/>
            </w:pPr>
            <w:r w:rsidRPr="00EA38AF">
              <w:rPr>
                <w:sz w:val="23"/>
                <w:szCs w:val="23"/>
              </w:rPr>
              <w:t>Предприятия, на которые организованы экскурсии</w:t>
            </w:r>
          </w:p>
        </w:tc>
        <w:tc>
          <w:tcPr>
            <w:tcW w:w="1670" w:type="dxa"/>
          </w:tcPr>
          <w:p w:rsidR="00B61037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</w:t>
            </w:r>
          </w:p>
          <w:p w:rsidR="00CD2793" w:rsidRDefault="00CD2793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B61037" w:rsidRDefault="00B61037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279" w:type="dxa"/>
          </w:tcPr>
          <w:p w:rsidR="00CD2793" w:rsidRPr="00EF56C9" w:rsidRDefault="00CD279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6E5" w:rsidRPr="00EF56C9" w:rsidTr="00CD2793">
        <w:tc>
          <w:tcPr>
            <w:tcW w:w="697" w:type="dxa"/>
          </w:tcPr>
          <w:p w:rsidR="00D636E5" w:rsidRDefault="00D636E5" w:rsidP="00B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D636E5" w:rsidRPr="00EA38AF" w:rsidRDefault="00D636E5" w:rsidP="002460D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Количество</w:t>
            </w:r>
            <w:r w:rsidRPr="00EA38AF">
              <w:rPr>
                <w:sz w:val="23"/>
                <w:szCs w:val="23"/>
              </w:rPr>
              <w:t xml:space="preserve"> обучающихся, принявших участие в экскурсиях на предприятия</w:t>
            </w:r>
            <w:proofErr w:type="gramEnd"/>
          </w:p>
        </w:tc>
        <w:tc>
          <w:tcPr>
            <w:tcW w:w="1670" w:type="dxa"/>
          </w:tcPr>
          <w:p w:rsidR="00D636E5" w:rsidRDefault="00D636E5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3279" w:type="dxa"/>
          </w:tcPr>
          <w:p w:rsidR="00D636E5" w:rsidRPr="00EF56C9" w:rsidRDefault="00D636E5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2793" w:rsidRPr="00EF56C9" w:rsidTr="00CD2793">
        <w:tc>
          <w:tcPr>
            <w:tcW w:w="697" w:type="dxa"/>
          </w:tcPr>
          <w:p w:rsidR="00CD2793" w:rsidRPr="00B12A4C" w:rsidRDefault="00D636E5" w:rsidP="00B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CD2793" w:rsidRDefault="00CD2793" w:rsidP="002460D3">
            <w:pPr>
              <w:pStyle w:val="Default"/>
            </w:pPr>
            <w:proofErr w:type="gramStart"/>
            <w:r w:rsidRPr="00EA38AF">
              <w:rPr>
                <w:sz w:val="23"/>
                <w:szCs w:val="23"/>
              </w:rPr>
              <w:t>Доля обучающихся, принявших участие в экскурсиях на предприятия</w:t>
            </w:r>
            <w:proofErr w:type="gramEnd"/>
          </w:p>
        </w:tc>
        <w:tc>
          <w:tcPr>
            <w:tcW w:w="1670" w:type="dxa"/>
          </w:tcPr>
          <w:p w:rsidR="00CD2793" w:rsidRDefault="00CD2793" w:rsidP="0024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279" w:type="dxa"/>
          </w:tcPr>
          <w:p w:rsidR="00CD2793" w:rsidRPr="00EF56C9" w:rsidRDefault="00CD2793" w:rsidP="002460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52377" w:rsidRDefault="00952377" w:rsidP="00332E24">
      <w:pPr>
        <w:pStyle w:val="Default"/>
      </w:pPr>
    </w:p>
    <w:p w:rsidR="00952377" w:rsidRDefault="00952377" w:rsidP="00332E24">
      <w:pPr>
        <w:pStyle w:val="Default"/>
      </w:pPr>
    </w:p>
    <w:p w:rsidR="00952377" w:rsidRDefault="00CD2793" w:rsidP="00332E24">
      <w:pPr>
        <w:pStyle w:val="Default"/>
      </w:pPr>
      <w:r>
        <w:t>*</w:t>
      </w:r>
      <w:r w:rsidR="002711C8">
        <w:t>при наличии</w:t>
      </w:r>
      <w:r>
        <w:t xml:space="preserve"> договоров необходимо </w:t>
      </w:r>
      <w:r w:rsidR="00B61037">
        <w:t>указать наименование организации</w:t>
      </w:r>
    </w:p>
    <w:p w:rsidR="00952377" w:rsidRDefault="00952377" w:rsidP="00332E24">
      <w:pPr>
        <w:pStyle w:val="Default"/>
      </w:pPr>
    </w:p>
    <w:p w:rsidR="00D24B7E" w:rsidRDefault="00D24B7E" w:rsidP="00332E24">
      <w:pPr>
        <w:pStyle w:val="Default"/>
      </w:pPr>
    </w:p>
    <w:p w:rsidR="00D24B7E" w:rsidRDefault="00D24B7E" w:rsidP="00332E24">
      <w:pPr>
        <w:pStyle w:val="Default"/>
      </w:pPr>
    </w:p>
    <w:p w:rsidR="00D24B7E" w:rsidRDefault="00D24B7E" w:rsidP="00332E24">
      <w:pPr>
        <w:pStyle w:val="Default"/>
      </w:pPr>
    </w:p>
    <w:p w:rsidR="00D24B7E" w:rsidRDefault="00D24B7E" w:rsidP="00332E24">
      <w:pPr>
        <w:pStyle w:val="Default"/>
      </w:pPr>
    </w:p>
    <w:p w:rsidR="00D24B7E" w:rsidRDefault="00D24B7E" w:rsidP="00332E24">
      <w:pPr>
        <w:pStyle w:val="Default"/>
      </w:pPr>
    </w:p>
    <w:p w:rsidR="00D24B7E" w:rsidRDefault="00D24B7E" w:rsidP="00332E24">
      <w:pPr>
        <w:pStyle w:val="Default"/>
      </w:pPr>
    </w:p>
    <w:p w:rsidR="00D24B7E" w:rsidRDefault="00D24B7E" w:rsidP="00332E24">
      <w:pPr>
        <w:pStyle w:val="Default"/>
      </w:pPr>
    </w:p>
    <w:p w:rsidR="00180CF9" w:rsidRDefault="00180CF9" w:rsidP="00332E24">
      <w:pPr>
        <w:pStyle w:val="Default"/>
      </w:pPr>
    </w:p>
    <w:p w:rsidR="00180CF9" w:rsidRDefault="00180CF9" w:rsidP="00332E24">
      <w:pPr>
        <w:pStyle w:val="Default"/>
      </w:pPr>
    </w:p>
    <w:p w:rsidR="00180CF9" w:rsidRDefault="00180CF9" w:rsidP="00332E24">
      <w:pPr>
        <w:pStyle w:val="Default"/>
      </w:pPr>
    </w:p>
    <w:p w:rsidR="0084145B" w:rsidRDefault="0084145B" w:rsidP="00332E24">
      <w:pPr>
        <w:pStyle w:val="Default"/>
      </w:pPr>
    </w:p>
    <w:p w:rsidR="00180CF9" w:rsidRDefault="00180CF9" w:rsidP="00332E24">
      <w:pPr>
        <w:pStyle w:val="Default"/>
      </w:pPr>
    </w:p>
    <w:p w:rsidR="00650433" w:rsidRDefault="00650433" w:rsidP="00332E24">
      <w:pPr>
        <w:pStyle w:val="Default"/>
      </w:pPr>
    </w:p>
    <w:p w:rsidR="00180CF9" w:rsidRDefault="00180CF9" w:rsidP="00332E24">
      <w:pPr>
        <w:pStyle w:val="Default"/>
      </w:pPr>
    </w:p>
    <w:p w:rsidR="00695E07" w:rsidRDefault="00695E07" w:rsidP="00BF50B5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sectPr w:rsidR="0069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6BD"/>
    <w:multiLevelType w:val="hybridMultilevel"/>
    <w:tmpl w:val="F7DEB9B6"/>
    <w:lvl w:ilvl="0" w:tplc="DBF864F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2FF588C"/>
    <w:multiLevelType w:val="hybridMultilevel"/>
    <w:tmpl w:val="56FED2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970653"/>
    <w:multiLevelType w:val="hybridMultilevel"/>
    <w:tmpl w:val="A45CFD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F055F0"/>
    <w:multiLevelType w:val="hybridMultilevel"/>
    <w:tmpl w:val="59F6B9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16"/>
    <w:rsid w:val="000048F8"/>
    <w:rsid w:val="000077F6"/>
    <w:rsid w:val="000129D7"/>
    <w:rsid w:val="00012DD5"/>
    <w:rsid w:val="00014FDB"/>
    <w:rsid w:val="000222D2"/>
    <w:rsid w:val="00022E16"/>
    <w:rsid w:val="00030281"/>
    <w:rsid w:val="0005234D"/>
    <w:rsid w:val="00055498"/>
    <w:rsid w:val="00060D00"/>
    <w:rsid w:val="0006145C"/>
    <w:rsid w:val="000715BC"/>
    <w:rsid w:val="00072649"/>
    <w:rsid w:val="000968ED"/>
    <w:rsid w:val="000A679D"/>
    <w:rsid w:val="000B0A42"/>
    <w:rsid w:val="000B7EA5"/>
    <w:rsid w:val="000C3488"/>
    <w:rsid w:val="000E6AA2"/>
    <w:rsid w:val="001025AB"/>
    <w:rsid w:val="0010428B"/>
    <w:rsid w:val="00107B81"/>
    <w:rsid w:val="0011646D"/>
    <w:rsid w:val="00120CEF"/>
    <w:rsid w:val="001215AA"/>
    <w:rsid w:val="0013265D"/>
    <w:rsid w:val="00134272"/>
    <w:rsid w:val="00145FFE"/>
    <w:rsid w:val="00147237"/>
    <w:rsid w:val="00161FE3"/>
    <w:rsid w:val="001636F5"/>
    <w:rsid w:val="00180CF9"/>
    <w:rsid w:val="00192074"/>
    <w:rsid w:val="001D67E4"/>
    <w:rsid w:val="001E3157"/>
    <w:rsid w:val="001E6609"/>
    <w:rsid w:val="001F3D85"/>
    <w:rsid w:val="00205FE7"/>
    <w:rsid w:val="002201DA"/>
    <w:rsid w:val="00236483"/>
    <w:rsid w:val="002460D3"/>
    <w:rsid w:val="00251C5C"/>
    <w:rsid w:val="0026628E"/>
    <w:rsid w:val="0027029C"/>
    <w:rsid w:val="002711C8"/>
    <w:rsid w:val="00275C98"/>
    <w:rsid w:val="00282CD1"/>
    <w:rsid w:val="00290CC1"/>
    <w:rsid w:val="002910B2"/>
    <w:rsid w:val="00296619"/>
    <w:rsid w:val="002A4A58"/>
    <w:rsid w:val="002E6F6B"/>
    <w:rsid w:val="002F01F8"/>
    <w:rsid w:val="002F611A"/>
    <w:rsid w:val="003159BF"/>
    <w:rsid w:val="00326607"/>
    <w:rsid w:val="00332E24"/>
    <w:rsid w:val="003820E1"/>
    <w:rsid w:val="003A227C"/>
    <w:rsid w:val="003A5192"/>
    <w:rsid w:val="003C7117"/>
    <w:rsid w:val="00403D8A"/>
    <w:rsid w:val="00412B00"/>
    <w:rsid w:val="00413ECF"/>
    <w:rsid w:val="00414451"/>
    <w:rsid w:val="004257E4"/>
    <w:rsid w:val="0042662F"/>
    <w:rsid w:val="00440D6F"/>
    <w:rsid w:val="00460A96"/>
    <w:rsid w:val="0046465D"/>
    <w:rsid w:val="00467A60"/>
    <w:rsid w:val="00481247"/>
    <w:rsid w:val="004900C3"/>
    <w:rsid w:val="00497EFC"/>
    <w:rsid w:val="004C7F09"/>
    <w:rsid w:val="00512C53"/>
    <w:rsid w:val="0052165D"/>
    <w:rsid w:val="00524F00"/>
    <w:rsid w:val="00552583"/>
    <w:rsid w:val="0055393F"/>
    <w:rsid w:val="00554ACF"/>
    <w:rsid w:val="0057021B"/>
    <w:rsid w:val="00576A8F"/>
    <w:rsid w:val="005859E5"/>
    <w:rsid w:val="00586990"/>
    <w:rsid w:val="005903C0"/>
    <w:rsid w:val="005A18D1"/>
    <w:rsid w:val="005C69B1"/>
    <w:rsid w:val="005D316C"/>
    <w:rsid w:val="005F24C9"/>
    <w:rsid w:val="005F5863"/>
    <w:rsid w:val="006008D9"/>
    <w:rsid w:val="00600FBC"/>
    <w:rsid w:val="00611749"/>
    <w:rsid w:val="00622B2D"/>
    <w:rsid w:val="0064580A"/>
    <w:rsid w:val="00650433"/>
    <w:rsid w:val="0065792E"/>
    <w:rsid w:val="00683052"/>
    <w:rsid w:val="00695E07"/>
    <w:rsid w:val="006A1C85"/>
    <w:rsid w:val="006A3040"/>
    <w:rsid w:val="006A69C3"/>
    <w:rsid w:val="006E29E1"/>
    <w:rsid w:val="0070213A"/>
    <w:rsid w:val="00715CA7"/>
    <w:rsid w:val="007172B8"/>
    <w:rsid w:val="007226B6"/>
    <w:rsid w:val="00733D15"/>
    <w:rsid w:val="007414AA"/>
    <w:rsid w:val="00753F62"/>
    <w:rsid w:val="0075581D"/>
    <w:rsid w:val="0076365A"/>
    <w:rsid w:val="00772788"/>
    <w:rsid w:val="00777514"/>
    <w:rsid w:val="00777D5B"/>
    <w:rsid w:val="00781F06"/>
    <w:rsid w:val="00781F9F"/>
    <w:rsid w:val="007A2448"/>
    <w:rsid w:val="007B76E9"/>
    <w:rsid w:val="007C399E"/>
    <w:rsid w:val="007D0EB5"/>
    <w:rsid w:val="007F240B"/>
    <w:rsid w:val="007F7567"/>
    <w:rsid w:val="008021DD"/>
    <w:rsid w:val="00821E24"/>
    <w:rsid w:val="008229D6"/>
    <w:rsid w:val="0084145B"/>
    <w:rsid w:val="00861E1F"/>
    <w:rsid w:val="008638D9"/>
    <w:rsid w:val="00890803"/>
    <w:rsid w:val="008B63D1"/>
    <w:rsid w:val="008C0A0C"/>
    <w:rsid w:val="008E4002"/>
    <w:rsid w:val="00914950"/>
    <w:rsid w:val="00943BE7"/>
    <w:rsid w:val="00952377"/>
    <w:rsid w:val="00986F46"/>
    <w:rsid w:val="009A4BB0"/>
    <w:rsid w:val="009A6F48"/>
    <w:rsid w:val="009B79DA"/>
    <w:rsid w:val="009C3312"/>
    <w:rsid w:val="009D1724"/>
    <w:rsid w:val="009D5F8B"/>
    <w:rsid w:val="009E5A0F"/>
    <w:rsid w:val="009F35D2"/>
    <w:rsid w:val="009F3CFA"/>
    <w:rsid w:val="009F6893"/>
    <w:rsid w:val="00A2511F"/>
    <w:rsid w:val="00A438A4"/>
    <w:rsid w:val="00A63165"/>
    <w:rsid w:val="00A804DA"/>
    <w:rsid w:val="00AA43B1"/>
    <w:rsid w:val="00AC2C92"/>
    <w:rsid w:val="00B05EDC"/>
    <w:rsid w:val="00B12A4C"/>
    <w:rsid w:val="00B36C6A"/>
    <w:rsid w:val="00B50CFE"/>
    <w:rsid w:val="00B61037"/>
    <w:rsid w:val="00B61AD3"/>
    <w:rsid w:val="00BC6A48"/>
    <w:rsid w:val="00BE29A6"/>
    <w:rsid w:val="00BF10AD"/>
    <w:rsid w:val="00BF50B5"/>
    <w:rsid w:val="00C2387B"/>
    <w:rsid w:val="00C25B4D"/>
    <w:rsid w:val="00C40CEF"/>
    <w:rsid w:val="00C522DE"/>
    <w:rsid w:val="00C7058D"/>
    <w:rsid w:val="00C8161D"/>
    <w:rsid w:val="00C834C2"/>
    <w:rsid w:val="00C96ADC"/>
    <w:rsid w:val="00CA472E"/>
    <w:rsid w:val="00CB058A"/>
    <w:rsid w:val="00CB1101"/>
    <w:rsid w:val="00CC0E5A"/>
    <w:rsid w:val="00CC22AA"/>
    <w:rsid w:val="00CC277E"/>
    <w:rsid w:val="00CC6D4A"/>
    <w:rsid w:val="00CD2793"/>
    <w:rsid w:val="00CF0301"/>
    <w:rsid w:val="00CF2B35"/>
    <w:rsid w:val="00CF5E38"/>
    <w:rsid w:val="00CF7EDE"/>
    <w:rsid w:val="00D05584"/>
    <w:rsid w:val="00D13CF2"/>
    <w:rsid w:val="00D13FF5"/>
    <w:rsid w:val="00D1654B"/>
    <w:rsid w:val="00D2054E"/>
    <w:rsid w:val="00D24B7E"/>
    <w:rsid w:val="00D31321"/>
    <w:rsid w:val="00D510F7"/>
    <w:rsid w:val="00D53B2C"/>
    <w:rsid w:val="00D5672D"/>
    <w:rsid w:val="00D61F49"/>
    <w:rsid w:val="00D636E5"/>
    <w:rsid w:val="00D70419"/>
    <w:rsid w:val="00D75B60"/>
    <w:rsid w:val="00D87866"/>
    <w:rsid w:val="00D95011"/>
    <w:rsid w:val="00D969C3"/>
    <w:rsid w:val="00DB2C13"/>
    <w:rsid w:val="00DB4907"/>
    <w:rsid w:val="00DC2B75"/>
    <w:rsid w:val="00DC3F7B"/>
    <w:rsid w:val="00DD77DA"/>
    <w:rsid w:val="00DE6950"/>
    <w:rsid w:val="00DF235C"/>
    <w:rsid w:val="00E01A12"/>
    <w:rsid w:val="00E30E8C"/>
    <w:rsid w:val="00E377FF"/>
    <w:rsid w:val="00E52D0D"/>
    <w:rsid w:val="00E861D1"/>
    <w:rsid w:val="00E97B8F"/>
    <w:rsid w:val="00EA26E9"/>
    <w:rsid w:val="00EA38AF"/>
    <w:rsid w:val="00EC12F5"/>
    <w:rsid w:val="00ED50D3"/>
    <w:rsid w:val="00EF32A6"/>
    <w:rsid w:val="00EF56C9"/>
    <w:rsid w:val="00F13964"/>
    <w:rsid w:val="00F152A6"/>
    <w:rsid w:val="00F33C8A"/>
    <w:rsid w:val="00F40344"/>
    <w:rsid w:val="00F47142"/>
    <w:rsid w:val="00F61C21"/>
    <w:rsid w:val="00F67B0A"/>
    <w:rsid w:val="00FA7114"/>
    <w:rsid w:val="00FC3151"/>
    <w:rsid w:val="00FD5CE3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qFormat/>
    <w:rsid w:val="0029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6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EDC"/>
    <w:pPr>
      <w:ind w:left="720"/>
      <w:contextualSpacing/>
    </w:pPr>
  </w:style>
  <w:style w:type="paragraph" w:customStyle="1" w:styleId="Textbody">
    <w:name w:val="Text body"/>
    <w:basedOn w:val="a"/>
    <w:rsid w:val="005869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qFormat/>
    <w:rsid w:val="0029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6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EDC"/>
    <w:pPr>
      <w:ind w:left="720"/>
      <w:contextualSpacing/>
    </w:pPr>
  </w:style>
  <w:style w:type="paragraph" w:customStyle="1" w:styleId="Textbody">
    <w:name w:val="Text body"/>
    <w:basedOn w:val="a"/>
    <w:rsid w:val="0058699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0639-A22E-46EB-8892-4D87C042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13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2023-05-02T07:33:00Z</cp:lastPrinted>
  <dcterms:created xsi:type="dcterms:W3CDTF">2022-09-19T07:04:00Z</dcterms:created>
  <dcterms:modified xsi:type="dcterms:W3CDTF">2023-05-02T07:44:00Z</dcterms:modified>
</cp:coreProperties>
</file>