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B" w:rsidRDefault="00CF443B" w:rsidP="00C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УПРАВЛЕНИЕ НАРОДНОГО ОБРАЗОВАНИЯ</w:t>
      </w:r>
    </w:p>
    <w:p w:rsidR="00CF443B" w:rsidRDefault="00CF443B" w:rsidP="00C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 МИЧУРИНСКА</w:t>
      </w:r>
    </w:p>
    <w:p w:rsidR="004E37D8" w:rsidRDefault="004E37D8" w:rsidP="00C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ТАМБОВСКОЙ ОБЛАСТИ</w:t>
      </w:r>
    </w:p>
    <w:p w:rsidR="00CF443B" w:rsidRDefault="00CF443B" w:rsidP="00A813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443B" w:rsidRDefault="00CF443B" w:rsidP="00CF44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ПРИКАЗ</w:t>
      </w:r>
    </w:p>
    <w:p w:rsidR="00CF443B" w:rsidRPr="00CF443B" w:rsidRDefault="00CF443B" w:rsidP="00CF44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443B" w:rsidRDefault="004E37D8" w:rsidP="00A813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="00CF443B">
        <w:rPr>
          <w:rFonts w:ascii="Times New Roman" w:eastAsia="Times New Roman" w:hAnsi="Times New Roman" w:cs="Times New Roman"/>
          <w:sz w:val="28"/>
          <w:szCs w:val="20"/>
        </w:rPr>
        <w:t>.02.20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="00CF443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г. Мичуринск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</w:rPr>
        <w:t>82</w:t>
      </w:r>
    </w:p>
    <w:p w:rsidR="00CF443B" w:rsidRPr="00CF443B" w:rsidRDefault="00CF443B" w:rsidP="00A813B8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75021D" w:rsidRDefault="00A813B8" w:rsidP="00CF443B">
      <w:pPr>
        <w:spacing w:after="0" w:line="240" w:lineRule="auto"/>
        <w:jc w:val="both"/>
        <w:rPr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443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813B8">
        <w:rPr>
          <w:rFonts w:ascii="Times New Roman" w:hAnsi="Times New Roman" w:cs="Times New Roman"/>
          <w:sz w:val="28"/>
          <w:szCs w:val="28"/>
        </w:rPr>
        <w:t>областного ко</w:t>
      </w:r>
      <w:r w:rsidR="004E37D8">
        <w:rPr>
          <w:rFonts w:ascii="Times New Roman" w:hAnsi="Times New Roman" w:cs="Times New Roman"/>
          <w:sz w:val="28"/>
          <w:szCs w:val="28"/>
        </w:rPr>
        <w:t xml:space="preserve">нкурса учебно-исследовательских </w:t>
      </w:r>
      <w:r w:rsidRPr="00A813B8">
        <w:rPr>
          <w:rFonts w:ascii="Times New Roman" w:hAnsi="Times New Roman" w:cs="Times New Roman"/>
          <w:sz w:val="28"/>
          <w:szCs w:val="28"/>
        </w:rPr>
        <w:t>работ учащихся «Детские исследования – великим открытиям»</w:t>
      </w:r>
    </w:p>
    <w:p w:rsidR="00A801B8" w:rsidRPr="00CF443B" w:rsidRDefault="00A801B8" w:rsidP="00891F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E312A" w:rsidRDefault="00A801B8" w:rsidP="0089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управления образования и науки Тамбовской области от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06.02.2020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</w:t>
      </w:r>
      <w:r w:rsidR="00CF443B" w:rsidRPr="00A813B8">
        <w:rPr>
          <w:rFonts w:ascii="Times New Roman" w:hAnsi="Times New Roman" w:cs="Times New Roman"/>
          <w:sz w:val="28"/>
          <w:szCs w:val="28"/>
        </w:rPr>
        <w:t>областного конкурса учебно-исследовательск</w:t>
      </w:r>
      <w:r w:rsidR="004E37D8">
        <w:rPr>
          <w:rFonts w:ascii="Times New Roman" w:hAnsi="Times New Roman" w:cs="Times New Roman"/>
          <w:sz w:val="28"/>
          <w:szCs w:val="28"/>
        </w:rPr>
        <w:t xml:space="preserve">их </w:t>
      </w:r>
      <w:r w:rsidR="00CF443B" w:rsidRPr="00A813B8">
        <w:rPr>
          <w:rFonts w:ascii="Times New Roman" w:hAnsi="Times New Roman" w:cs="Times New Roman"/>
          <w:sz w:val="28"/>
          <w:szCs w:val="28"/>
        </w:rPr>
        <w:t>работ учащихся «Детские исследования – великим открытиям»</w:t>
      </w:r>
      <w:r w:rsidRPr="0012257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выявления и поддержки способных и одаренных учащихся в области изучения научно-технических,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</w:t>
      </w:r>
      <w:r w:rsidR="00A813B8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D0E88" w:rsidRDefault="00CF443B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«Учебно-методический и информационный центр» (директор – Дедешко Л.В.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2A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E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3B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FE312A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10 марта</w:t>
      </w:r>
      <w:r w:rsidR="00EE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B4">
        <w:rPr>
          <w:rFonts w:ascii="Times New Roman" w:hAnsi="Times New Roman" w:cs="Times New Roman"/>
          <w:sz w:val="28"/>
          <w:szCs w:val="28"/>
        </w:rPr>
        <w:t>20</w:t>
      </w:r>
      <w:r w:rsidR="004E37D8">
        <w:rPr>
          <w:rFonts w:ascii="Times New Roman" w:hAnsi="Times New Roman" w:cs="Times New Roman"/>
          <w:sz w:val="28"/>
          <w:szCs w:val="28"/>
        </w:rPr>
        <w:t>20</w:t>
      </w:r>
      <w:r w:rsidR="00A801B8" w:rsidRPr="001225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учебно-исследовательских работ 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«Детские исследования – великим открытиям» (далее – Конкурс).</w:t>
      </w:r>
    </w:p>
    <w:p w:rsidR="004E37D8" w:rsidRDefault="00A801B8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0E88" w:rsidRDefault="004E37D8" w:rsidP="004E37D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</w:t>
      </w:r>
      <w:r w:rsidR="004D77B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D77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1);</w:t>
      </w:r>
    </w:p>
    <w:p w:rsidR="004E37D8" w:rsidRDefault="00891F47" w:rsidP="004E37D8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D8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EE1042">
        <w:rPr>
          <w:rFonts w:ascii="Times New Roman" w:hAnsi="Times New Roman" w:cs="Times New Roman"/>
          <w:sz w:val="28"/>
          <w:szCs w:val="28"/>
        </w:rPr>
        <w:t xml:space="preserve"> </w:t>
      </w:r>
      <w:r w:rsidR="004E37D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45F09" w:rsidRPr="004E37D8">
        <w:rPr>
          <w:rFonts w:ascii="Times New Roman" w:hAnsi="Times New Roman" w:cs="Times New Roman"/>
          <w:sz w:val="28"/>
          <w:szCs w:val="28"/>
        </w:rPr>
        <w:t>(приложение 2)</w:t>
      </w:r>
      <w:r w:rsidR="004E37D8">
        <w:rPr>
          <w:rFonts w:ascii="Times New Roman" w:hAnsi="Times New Roman" w:cs="Times New Roman"/>
          <w:sz w:val="28"/>
          <w:szCs w:val="28"/>
        </w:rPr>
        <w:t>;</w:t>
      </w:r>
    </w:p>
    <w:p w:rsidR="00ED0E88" w:rsidRPr="004E37D8" w:rsidRDefault="00445860" w:rsidP="004E37D8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D8">
        <w:rPr>
          <w:rFonts w:ascii="Times New Roman" w:hAnsi="Times New Roman" w:cs="Times New Roman"/>
          <w:sz w:val="28"/>
          <w:szCs w:val="28"/>
        </w:rPr>
        <w:t xml:space="preserve">жюри </w:t>
      </w:r>
      <w:r w:rsidR="00CF443B" w:rsidRPr="004E37D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A801B8" w:rsidRPr="004E37D8">
        <w:rPr>
          <w:rFonts w:ascii="Times New Roman" w:hAnsi="Times New Roman" w:cs="Times New Roman"/>
          <w:sz w:val="28"/>
          <w:szCs w:val="28"/>
        </w:rPr>
        <w:t>Конкурса (</w:t>
      </w:r>
      <w:r w:rsidR="00CF443B" w:rsidRPr="004E37D8">
        <w:rPr>
          <w:rFonts w:ascii="Times New Roman" w:hAnsi="Times New Roman" w:cs="Times New Roman"/>
          <w:sz w:val="28"/>
          <w:szCs w:val="28"/>
        </w:rPr>
        <w:t>п</w:t>
      </w:r>
      <w:r w:rsidR="00A801B8" w:rsidRPr="004E37D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45F09" w:rsidRPr="004E37D8">
        <w:rPr>
          <w:rFonts w:ascii="Times New Roman" w:hAnsi="Times New Roman" w:cs="Times New Roman"/>
          <w:sz w:val="28"/>
          <w:szCs w:val="28"/>
        </w:rPr>
        <w:t>3</w:t>
      </w:r>
      <w:r w:rsidR="00A801B8" w:rsidRPr="004E37D8">
        <w:rPr>
          <w:rFonts w:ascii="Times New Roman" w:hAnsi="Times New Roman" w:cs="Times New Roman"/>
          <w:sz w:val="28"/>
          <w:szCs w:val="28"/>
        </w:rPr>
        <w:t>).</w:t>
      </w:r>
    </w:p>
    <w:p w:rsidR="00ED0E88" w:rsidRDefault="00A801B8" w:rsidP="00891F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общеобразовательны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участие учащихся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учреждений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3B8" w:rsidRPr="00A813B8" w:rsidRDefault="00A813B8" w:rsidP="00891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13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ведущего специалиста управления народного образования 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Бабайцеву Н.Л</w:t>
      </w:r>
      <w:r w:rsidR="00CF4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E88" w:rsidRDefault="00ED0E88" w:rsidP="00891F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B" w:rsidRDefault="00CF443B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Pr="00122579" w:rsidRDefault="004E37D8" w:rsidP="00B323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91F4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E88" w:rsidRPr="00122579">
        <w:rPr>
          <w:rFonts w:ascii="Times New Roman" w:hAnsi="Times New Roman" w:cs="Times New Roman"/>
          <w:sz w:val="28"/>
          <w:szCs w:val="28"/>
        </w:rPr>
        <w:t xml:space="preserve">управления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С.Г. Миронова</w:t>
      </w:r>
    </w:p>
    <w:p w:rsidR="00A801B8" w:rsidRPr="00ED0E88" w:rsidRDefault="00A801B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A801B8" w:rsidRPr="00ED0E88" w:rsidRDefault="00A801B8" w:rsidP="00A81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88">
        <w:rPr>
          <w:rFonts w:ascii="Times New Roman" w:hAnsi="Times New Roman" w:cs="Times New Roman"/>
          <w:sz w:val="24"/>
          <w:szCs w:val="24"/>
        </w:rPr>
        <w:br/>
      </w:r>
    </w:p>
    <w:p w:rsidR="00ED0E88" w:rsidRDefault="00ED0E88" w:rsidP="00A813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Default="00CF443B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3B" w:rsidRPr="009D0396" w:rsidRDefault="004E37D8" w:rsidP="0089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Бабайцева Н.Л.</w:t>
      </w:r>
      <w:r w:rsidR="009D0396" w:rsidRPr="009D0396">
        <w:rPr>
          <w:rFonts w:ascii="Times New Roman" w:eastAsia="Times New Roman" w:hAnsi="Times New Roman" w:cs="Times New Roman"/>
          <w:color w:val="000000"/>
        </w:rPr>
        <w:t>, 5-31-91</w:t>
      </w:r>
    </w:p>
    <w:p w:rsidR="00CD472A" w:rsidRPr="009D0396" w:rsidRDefault="009D0396" w:rsidP="009D0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0396">
        <w:rPr>
          <w:rFonts w:ascii="Times New Roman" w:eastAsia="Times New Roman" w:hAnsi="Times New Roman" w:cs="Times New Roman"/>
          <w:color w:val="000000"/>
        </w:rPr>
        <w:t>Анисова А.Н., 5-14-61</w:t>
      </w:r>
    </w:p>
    <w:p w:rsidR="0012295A" w:rsidRDefault="0012295A" w:rsidP="001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9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72A" w:rsidRPr="00CD472A" w:rsidRDefault="00CD472A" w:rsidP="001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2295A" w:rsidRPr="0012295A" w:rsidRDefault="0012295A" w:rsidP="00CD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95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2295A" w:rsidRPr="0012295A" w:rsidRDefault="0012295A" w:rsidP="00CD472A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95A">
        <w:rPr>
          <w:rFonts w:ascii="Times New Roman" w:eastAsia="Times New Roman" w:hAnsi="Times New Roman" w:cs="Times New Roman"/>
          <w:sz w:val="28"/>
          <w:szCs w:val="28"/>
        </w:rPr>
        <w:t>приказом управления</w:t>
      </w:r>
    </w:p>
    <w:p w:rsidR="0012295A" w:rsidRPr="0012295A" w:rsidRDefault="00CD472A" w:rsidP="0012295A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</w:t>
      </w:r>
    </w:p>
    <w:p w:rsidR="0012295A" w:rsidRPr="0012295A" w:rsidRDefault="0012295A" w:rsidP="00CD4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29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12.02.2020 № 8</w:t>
      </w:r>
      <w:r w:rsidR="00A84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295A" w:rsidRPr="00CD472A" w:rsidRDefault="0012295A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:rsid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D4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>областного конкурса</w:t>
      </w:r>
    </w:p>
    <w:p w:rsid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учебно-исследовательских работ учащихся </w:t>
      </w:r>
    </w:p>
    <w:p w:rsidR="003208E3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8E3">
        <w:rPr>
          <w:rFonts w:ascii="Times New Roman" w:hAnsi="Times New Roman" w:cs="Times New Roman"/>
          <w:b/>
          <w:color w:val="000000"/>
          <w:sz w:val="28"/>
          <w:szCs w:val="28"/>
        </w:rPr>
        <w:t>«Детские исследования – великим открытиям»</w:t>
      </w:r>
    </w:p>
    <w:p w:rsidR="003208E3" w:rsidRPr="00CD472A" w:rsidRDefault="003208E3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 (далее – Конкурс).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управлением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администрации г</w:t>
      </w:r>
      <w:proofErr w:type="gramStart"/>
      <w:r w:rsidR="00CD472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CD472A">
        <w:rPr>
          <w:rFonts w:ascii="Times New Roman" w:hAnsi="Times New Roman" w:cs="Times New Roman"/>
          <w:color w:val="000000"/>
          <w:sz w:val="28"/>
          <w:szCs w:val="28"/>
        </w:rPr>
        <w:t>ичуринска</w:t>
      </w:r>
      <w:r w:rsidR="004E37D8">
        <w:rPr>
          <w:rFonts w:ascii="Times New Roman" w:hAnsi="Times New Roman" w:cs="Times New Roman"/>
          <w:color w:val="000000"/>
          <w:sz w:val="28"/>
          <w:szCs w:val="28"/>
        </w:rPr>
        <w:t>Тамбовской областит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МБУ «Учебно-методический и информационный центр»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8E3" w:rsidRPr="00CD472A" w:rsidRDefault="003208E3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</w:p>
    <w:p w:rsidR="00DD14A0" w:rsidRDefault="00F02766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</w:t>
      </w:r>
      <w:r w:rsidR="00013F2C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013F2C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способных и одаренных учащихся в области изучения научно-технических,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исследовательской деятельности.</w:t>
      </w:r>
    </w:p>
    <w:p w:rsidR="00A801B8" w:rsidRDefault="00F02766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Конкурса: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компетенций в области интеллектуально-творческой деятельности учащихся;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пропаганда научных знаний и развитие у учащихся интереса к инженерно-техническому образованию, будущей профессии;</w:t>
      </w:r>
    </w:p>
    <w:p w:rsidR="00A801B8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мотивация учащихся к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CD472A" w:rsidRPr="00CD472A" w:rsidRDefault="00CD472A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A801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Участники</w:t>
      </w:r>
    </w:p>
    <w:p w:rsid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являются учащиеся 8-х и 9-х классов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001306">
        <w:rPr>
          <w:rFonts w:ascii="Times New Roman" w:hAnsi="Times New Roman" w:cs="Times New Roman"/>
          <w:color w:val="000000"/>
          <w:sz w:val="28"/>
          <w:szCs w:val="28"/>
        </w:rPr>
        <w:t>образовательных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рганизаций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CD472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CD472A">
        <w:rPr>
          <w:rFonts w:ascii="Times New Roman" w:hAnsi="Times New Roman" w:cs="Times New Roman"/>
          <w:color w:val="000000"/>
          <w:sz w:val="28"/>
          <w:szCs w:val="28"/>
        </w:rPr>
        <w:t>ичуринска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72A" w:rsidRPr="00CD472A" w:rsidRDefault="00CD472A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3208E3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208E3" w:rsidRPr="00320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Содержание, порядок организации и сроки проведения</w:t>
      </w:r>
    </w:p>
    <w:p w:rsidR="003208E3" w:rsidRPr="003208E3" w:rsidRDefault="00F02766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>Конкур</w:t>
      </w:r>
      <w:r w:rsidR="00DD14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под девизом «Наука для </w:t>
      </w:r>
      <w:proofErr w:type="gramStart"/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юных</w:t>
      </w:r>
      <w:proofErr w:type="gramEnd"/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» по следующим направлениям: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физика;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математика;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информатика и ИКТ;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техника и технология;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экономика и бизнес;</w:t>
      </w:r>
    </w:p>
    <w:p w:rsidR="003208E3" w:rsidRPr="003208E3" w:rsidRDefault="00CD472A" w:rsidP="0032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08E3" w:rsidRPr="003208E3">
        <w:rPr>
          <w:rFonts w:ascii="Times New Roman" w:hAnsi="Times New Roman" w:cs="Times New Roman"/>
          <w:color w:val="000000"/>
          <w:sz w:val="28"/>
          <w:szCs w:val="28"/>
        </w:rPr>
        <w:t>архитектура и строительство.</w:t>
      </w:r>
    </w:p>
    <w:p w:rsidR="003208E3" w:rsidRPr="003208E3" w:rsidRDefault="00F02766" w:rsidP="003208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CD47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08E3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представляют выполненную самостоятельно или под руководством педагога учебно-исследовательскую работу по одному из направлений Конкурса.</w:t>
      </w:r>
    </w:p>
    <w:p w:rsidR="00A30A65" w:rsidRPr="00A30A65" w:rsidRDefault="00CD472A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01B8" w:rsidRPr="00013F2C">
        <w:rPr>
          <w:rFonts w:ascii="Times New Roman" w:hAnsi="Times New Roman" w:cs="Times New Roman"/>
          <w:sz w:val="28"/>
          <w:szCs w:val="28"/>
        </w:rPr>
        <w:t>.</w:t>
      </w:r>
      <w:r w:rsidR="00F02766">
        <w:rPr>
          <w:rFonts w:ascii="Times New Roman" w:hAnsi="Times New Roman" w:cs="Times New Roman"/>
          <w:sz w:val="28"/>
          <w:szCs w:val="28"/>
        </w:rPr>
        <w:t> 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30A65" w:rsidRPr="00A30A6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Конкурса необходимо </w:t>
      </w:r>
      <w:r w:rsidR="00FC5C11">
        <w:rPr>
          <w:rFonts w:ascii="Times New Roman" w:hAnsi="Times New Roman" w:cs="Times New Roman"/>
          <w:b/>
          <w:sz w:val="28"/>
          <w:szCs w:val="28"/>
        </w:rPr>
        <w:t>до</w:t>
      </w:r>
      <w:r w:rsidR="00B2490E">
        <w:rPr>
          <w:rFonts w:ascii="Times New Roman" w:hAnsi="Times New Roman" w:cs="Times New Roman"/>
          <w:b/>
          <w:sz w:val="28"/>
          <w:szCs w:val="28"/>
        </w:rPr>
        <w:t>2</w:t>
      </w:r>
      <w:r w:rsidR="00FC5C11">
        <w:rPr>
          <w:rFonts w:ascii="Times New Roman" w:hAnsi="Times New Roman" w:cs="Times New Roman"/>
          <w:b/>
          <w:sz w:val="28"/>
          <w:szCs w:val="28"/>
        </w:rPr>
        <w:t>8</w:t>
      </w:r>
      <w:r w:rsidR="00B249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5C11">
        <w:rPr>
          <w:rFonts w:ascii="Times New Roman" w:hAnsi="Times New Roman" w:cs="Times New Roman"/>
          <w:b/>
          <w:sz w:val="28"/>
          <w:szCs w:val="28"/>
        </w:rPr>
        <w:t>20</w:t>
      </w:r>
      <w:r w:rsidR="00A30A65" w:rsidRPr="00A30A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предоставить в оргкомитет </w:t>
      </w:r>
      <w:r w:rsidR="00E50421">
        <w:rPr>
          <w:rFonts w:ascii="Times New Roman" w:hAnsi="Times New Roman" w:cs="Times New Roman"/>
          <w:sz w:val="28"/>
          <w:szCs w:val="28"/>
        </w:rPr>
        <w:t xml:space="preserve">муниципального этапа, расположенному </w:t>
      </w:r>
      <w:r w:rsidR="00B2490E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B249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490E">
        <w:rPr>
          <w:rFonts w:ascii="Times New Roman" w:hAnsi="Times New Roman" w:cs="Times New Roman"/>
          <w:sz w:val="28"/>
          <w:szCs w:val="28"/>
        </w:rPr>
        <w:t>ичуринск, ул.Федеративная, д.48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(</w:t>
      </w:r>
      <w:r w:rsidR="00B2490E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центр», тел. 5-14-61</w:t>
      </w:r>
      <w:r w:rsidR="00A30A65" w:rsidRPr="00A30A65">
        <w:rPr>
          <w:rFonts w:ascii="Times New Roman" w:hAnsi="Times New Roman" w:cs="Times New Roman"/>
          <w:sz w:val="28"/>
          <w:szCs w:val="28"/>
        </w:rPr>
        <w:t>) следующие материалы</w:t>
      </w:r>
      <w:r w:rsidR="00A7620F" w:rsidRPr="00A30A65">
        <w:rPr>
          <w:rFonts w:ascii="Times New Roman" w:hAnsi="Times New Roman" w:cs="Times New Roman"/>
          <w:sz w:val="28"/>
          <w:szCs w:val="28"/>
        </w:rPr>
        <w:t>(</w:t>
      </w:r>
      <w:r w:rsidR="00E50421">
        <w:rPr>
          <w:rFonts w:ascii="Times New Roman" w:hAnsi="Times New Roman" w:cs="Times New Roman"/>
          <w:sz w:val="28"/>
          <w:szCs w:val="28"/>
        </w:rPr>
        <w:t xml:space="preserve">в бумажном виде и на электронном носителе – диске </w:t>
      </w:r>
      <w:r w:rsidR="00E5042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50421" w:rsidRPr="00E50421">
        <w:rPr>
          <w:rFonts w:ascii="Times New Roman" w:hAnsi="Times New Roman" w:cs="Times New Roman"/>
          <w:sz w:val="28"/>
          <w:szCs w:val="28"/>
        </w:rPr>
        <w:t>-</w:t>
      </w:r>
      <w:r w:rsidR="00E50421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A7620F" w:rsidRPr="00A30A65">
        <w:rPr>
          <w:rFonts w:ascii="Times New Roman" w:hAnsi="Times New Roman" w:cs="Times New Roman"/>
          <w:sz w:val="28"/>
          <w:szCs w:val="28"/>
        </w:rPr>
        <w:t>)</w:t>
      </w:r>
      <w:r w:rsidR="00A30A65" w:rsidRPr="00A30A65">
        <w:rPr>
          <w:rFonts w:ascii="Times New Roman" w:hAnsi="Times New Roman" w:cs="Times New Roman"/>
          <w:sz w:val="28"/>
          <w:szCs w:val="28"/>
        </w:rPr>
        <w:t>: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заявку о</w:t>
      </w:r>
      <w:r w:rsidR="00FB3E6D">
        <w:rPr>
          <w:rFonts w:ascii="Times New Roman" w:hAnsi="Times New Roman" w:cs="Times New Roman"/>
          <w:sz w:val="28"/>
          <w:szCs w:val="28"/>
        </w:rPr>
        <w:t>т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1 к положению);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FB3E6D">
        <w:rPr>
          <w:rFonts w:ascii="Times New Roman" w:hAnsi="Times New Roman" w:cs="Times New Roman"/>
          <w:sz w:val="28"/>
          <w:szCs w:val="28"/>
        </w:rPr>
        <w:t>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2 к положению);</w:t>
      </w:r>
    </w:p>
    <w:p w:rsidR="00A30A65" w:rsidRPr="00A30A65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тезисы учебно-исследовательской работы,</w:t>
      </w:r>
      <w:r w:rsidR="00A30A65">
        <w:rPr>
          <w:rFonts w:ascii="Times New Roman" w:hAnsi="Times New Roman" w:cs="Times New Roman"/>
          <w:sz w:val="28"/>
          <w:szCs w:val="28"/>
        </w:rPr>
        <w:t xml:space="preserve"> оформленные</w:t>
      </w:r>
      <w:r w:rsidR="00FB3E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B3E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B3E6D">
        <w:rPr>
          <w:rFonts w:ascii="Times New Roman" w:hAnsi="Times New Roman" w:cs="Times New Roman"/>
          <w:sz w:val="28"/>
          <w:szCs w:val="28"/>
        </w:rPr>
        <w:t xml:space="preserve"> с требованиями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3 к положению);</w:t>
      </w:r>
    </w:p>
    <w:p w:rsidR="00A801B8" w:rsidRDefault="00B2490E" w:rsidP="00A30A65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sz w:val="28"/>
          <w:szCs w:val="28"/>
        </w:rPr>
        <w:t>учебно-исследовательскую работу</w:t>
      </w:r>
      <w:r w:rsidR="00A30A65">
        <w:rPr>
          <w:rFonts w:ascii="Times New Roman" w:hAnsi="Times New Roman" w:cs="Times New Roman"/>
          <w:sz w:val="28"/>
          <w:szCs w:val="28"/>
        </w:rPr>
        <w:t>, оформленную</w:t>
      </w:r>
      <w:r w:rsidR="00A30A65" w:rsidRPr="00A30A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рекомендациями (п</w:t>
      </w:r>
      <w:r w:rsidR="00A30A65" w:rsidRPr="00A30A65">
        <w:rPr>
          <w:rFonts w:ascii="Times New Roman" w:hAnsi="Times New Roman" w:cs="Times New Roman"/>
          <w:sz w:val="28"/>
          <w:szCs w:val="28"/>
        </w:rPr>
        <w:t>риложение 4 к положению).</w:t>
      </w:r>
    </w:p>
    <w:p w:rsidR="00A30A65" w:rsidRPr="00A30A65" w:rsidRDefault="00A801B8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0A6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Муниципальный этап Конкурса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экспертную оценку учебно-исследовательских работ учащихся членами жюри.</w:t>
      </w:r>
    </w:p>
    <w:p w:rsidR="00B2490E" w:rsidRDefault="00A30A65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color w:val="000000"/>
          <w:sz w:val="28"/>
          <w:szCs w:val="28"/>
        </w:rPr>
        <w:t>На основании критериев оценки работ (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5 к положению) оргкомитет составляет рейтинг участников (рейтинг = набранное количество баллов/максимальное количество баллов х 100%). </w:t>
      </w:r>
    </w:p>
    <w:p w:rsidR="00A30A65" w:rsidRDefault="00A30A65" w:rsidP="00A30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заочном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туре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допускаются учащиеся, набравшие </w:t>
      </w:r>
      <w:r w:rsidRPr="00FC5C11">
        <w:rPr>
          <w:rFonts w:ascii="Times New Roman" w:hAnsi="Times New Roman" w:cs="Times New Roman"/>
          <w:b/>
          <w:color w:val="000000"/>
          <w:sz w:val="28"/>
          <w:szCs w:val="28"/>
        </w:rPr>
        <w:t>более 50%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от максимального количества баллов на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 этапе.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Список участников </w:t>
      </w:r>
      <w:r w:rsidR="00B249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тура </w:t>
      </w:r>
      <w:r w:rsidR="00B249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протоколов 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801B8" w:rsidRPr="00A30A65" w:rsidRDefault="00A801B8" w:rsidP="00B24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 xml:space="preserve">МБУ «Учебно-методический и информационный центр» (директор – Дедешко Л.В.) в срок </w:t>
      </w:r>
      <w:r w:rsidR="00B2490E" w:rsidRPr="00FC5C11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FC5C11" w:rsidRPr="00FC5C1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2490E" w:rsidRPr="00FC5C11">
        <w:rPr>
          <w:rFonts w:ascii="Times New Roman" w:hAnsi="Times New Roman" w:cs="Times New Roman"/>
          <w:b/>
          <w:color w:val="000000"/>
          <w:sz w:val="28"/>
          <w:szCs w:val="28"/>
        </w:rPr>
        <w:t>.03.20</w:t>
      </w:r>
      <w:r w:rsidR="00FC5C11" w:rsidRPr="00FC5C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2490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работы учащихся, допущенные к участию в заочном туре регионального этапа Конкурса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, в оргкомитет регионального этапа Конкурса(</w:t>
      </w:r>
      <w:r w:rsidR="00F02766" w:rsidRPr="00A30A65">
        <w:rPr>
          <w:rFonts w:ascii="Times New Roman" w:hAnsi="Times New Roman" w:cs="Times New Roman"/>
          <w:sz w:val="28"/>
          <w:szCs w:val="28"/>
        </w:rPr>
        <w:t>Политехнический лицей-интернат 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икифоровская, д.32, кор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 8(4752) 63-03-44, 63-03-52)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B8" w:rsidRDefault="00A30A65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на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, не возвращаются и не рецензируются.</w:t>
      </w:r>
    </w:p>
    <w:p w:rsidR="00A801B8" w:rsidRP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0A65" w:rsidRDefault="00A30A65" w:rsidP="004D77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A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Руководство</w:t>
      </w:r>
    </w:p>
    <w:p w:rsidR="00A801B8" w:rsidRDefault="00A801B8" w:rsidP="004D77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и проведения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создается </w:t>
      </w:r>
      <w:r w:rsidR="00A30A6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ргкомитет.</w:t>
      </w:r>
    </w:p>
    <w:p w:rsidR="00A30A65" w:rsidRDefault="00A801B8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F02766"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возглавляет председатель.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оргкомитета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входят представители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управления народного образования администрации г</w:t>
      </w:r>
      <w:proofErr w:type="gramStart"/>
      <w:r w:rsidR="00A7620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7620F">
        <w:rPr>
          <w:rFonts w:ascii="Times New Roman" w:hAnsi="Times New Roman" w:cs="Times New Roman"/>
          <w:color w:val="000000"/>
          <w:sz w:val="28"/>
          <w:szCs w:val="28"/>
        </w:rPr>
        <w:t>ичуринска</w:t>
      </w:r>
      <w:r w:rsidR="00FC5C11">
        <w:rPr>
          <w:rFonts w:ascii="Times New Roman" w:hAnsi="Times New Roman" w:cs="Times New Roman"/>
          <w:color w:val="000000"/>
          <w:sz w:val="28"/>
          <w:szCs w:val="28"/>
        </w:rPr>
        <w:t xml:space="preserve"> Тамбовской </w:t>
      </w:r>
      <w:r w:rsidR="00FC5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>, МБУ «Учебно-методический и информационный центр», общеобразовательных организаций и  учреждений дополнительного образования города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B8" w:rsidRDefault="00A801B8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C7227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A762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выполняет следующие функции: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состав жюри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конкурсные работы для участия в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утверждает формы протокола работы жюри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Конкурса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75E0" w:rsidRDefault="007075E0" w:rsidP="00707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список победителей и призеров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>Конкурса на основании итоговых протоколов;</w:t>
      </w:r>
    </w:p>
    <w:p w:rsidR="00A30A65" w:rsidRP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организации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A65" w:rsidRPr="00A30A65" w:rsidRDefault="00A7620F" w:rsidP="00A762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список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очного 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A30A65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30A65" w:rsidRDefault="00A7620F" w:rsidP="00A30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 xml:space="preserve">готовит наградной материал по результатам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A30A65" w:rsidRPr="00A30A65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C72272" w:rsidP="00A8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Работу 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возглавляет председатель.</w:t>
      </w:r>
    </w:p>
    <w:p w:rsidR="00C72272" w:rsidRP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выполняет следующие функции:</w:t>
      </w:r>
    </w:p>
    <w:p w:rsidR="00C72272" w:rsidRPr="00C72272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конкурсные 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C72272" w:rsidRPr="00C72272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протокол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A801B8" w:rsidRDefault="007075E0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победителей и призеров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C72272" w:rsidRPr="00C72272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C72272" w:rsidRP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7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. При спорных ситуациях председатель жюри 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имеет право решающего голоса.</w:t>
      </w:r>
    </w:p>
    <w:p w:rsidR="00C72272" w:rsidRDefault="00C72272" w:rsidP="00C7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7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75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жюри </w:t>
      </w:r>
      <w:r w:rsidR="00C96E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 изменению, обжалов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анию и пересмотру не подлежит. </w:t>
      </w:r>
    </w:p>
    <w:p w:rsidR="00A801B8" w:rsidRPr="007075E0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экспертной оценки учебно-исследовательских работ</w:t>
      </w:r>
    </w:p>
    <w:p w:rsidR="00522F30" w:rsidRPr="00522F30" w:rsidRDefault="00522F30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6.1. Критерии экспертной оценки </w:t>
      </w:r>
      <w:r w:rsidR="00C96EAC">
        <w:rPr>
          <w:rFonts w:ascii="Times New Roman" w:hAnsi="Times New Roman" w:cs="Times New Roman"/>
          <w:color w:val="000000"/>
          <w:sz w:val="28"/>
          <w:szCs w:val="28"/>
        </w:rPr>
        <w:t>работ муниципального этапа</w:t>
      </w:r>
      <w:r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определение темы работы;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формулировка цели и задач исследования, соответствие их теме работы;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выдвижение гипотезы;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выделение объектов и предмета изучения;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описание исследования;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оригинальность позиции автора (наличие собственной точки зрения на полученные результаты);</w:t>
      </w:r>
    </w:p>
    <w:p w:rsidR="00522F30" w:rsidRPr="00522F30" w:rsidRDefault="00C96EAC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F30" w:rsidRPr="00522F30">
        <w:rPr>
          <w:rFonts w:ascii="Times New Roman" w:hAnsi="Times New Roman" w:cs="Times New Roman"/>
          <w:color w:val="000000"/>
          <w:sz w:val="28"/>
          <w:szCs w:val="28"/>
        </w:rPr>
        <w:t>обобщение результатов и формулировка выводов.</w:t>
      </w:r>
    </w:p>
    <w:p w:rsidR="00522F30" w:rsidRPr="00522F30" w:rsidRDefault="00522F30" w:rsidP="0052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>Каждый критерий оценивается от 0 до 5 баллов.</w:t>
      </w:r>
    </w:p>
    <w:p w:rsidR="00522F30" w:rsidRPr="00C96EAC" w:rsidRDefault="00522F30" w:rsidP="00C9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0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– 35.</w:t>
      </w:r>
    </w:p>
    <w:p w:rsidR="00E50421" w:rsidRPr="00E50421" w:rsidRDefault="00E50421" w:rsidP="00E5042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2F30" w:rsidRPr="00177C7C" w:rsidRDefault="00177C7C" w:rsidP="00E5042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7. </w:t>
      </w:r>
      <w:r w:rsidR="00A801B8" w:rsidRPr="00177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инаграждение победителей</w:t>
      </w:r>
    </w:p>
    <w:p w:rsidR="00A801B8" w:rsidRDefault="00A801B8" w:rsidP="00A801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F3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A801B8" w:rsidRDefault="00522F30" w:rsidP="00A801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E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</w:t>
      </w:r>
      <w:r w:rsidR="00A801B8" w:rsidRPr="00522F30">
        <w:rPr>
          <w:rFonts w:ascii="Times New Roman" w:hAnsi="Times New Roman" w:cs="Times New Roman"/>
          <w:color w:val="000000"/>
          <w:sz w:val="28"/>
          <w:szCs w:val="28"/>
        </w:rPr>
        <w:t xml:space="preserve">занявшие </w:t>
      </w:r>
      <w:r w:rsidRPr="00522F3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04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04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направлению, награждаются дипломами </w:t>
      </w:r>
      <w:r w:rsidR="00E50421">
        <w:rPr>
          <w:rFonts w:ascii="Times New Roman" w:hAnsi="Times New Roman" w:cs="Times New Roman"/>
          <w:color w:val="000000"/>
          <w:sz w:val="28"/>
          <w:szCs w:val="28"/>
        </w:rPr>
        <w:t>управления народного образования администрации г</w:t>
      </w:r>
      <w:proofErr w:type="gramStart"/>
      <w:r w:rsidR="00E5042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50421">
        <w:rPr>
          <w:rFonts w:ascii="Times New Roman" w:hAnsi="Times New Roman" w:cs="Times New Roman"/>
          <w:color w:val="000000"/>
          <w:sz w:val="28"/>
          <w:szCs w:val="28"/>
        </w:rPr>
        <w:t>ичуринска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50421" w:rsidRDefault="00E50421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E029D" w:rsidRDefault="001E029D" w:rsidP="00FC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56E56" w:rsidRPr="00C56E56" w:rsidRDefault="00C56E56" w:rsidP="00C56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1</w:t>
      </w:r>
    </w:p>
    <w:p w:rsidR="00C56E56" w:rsidRPr="00C56E56" w:rsidRDefault="009E4972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C56E56" w:rsidRPr="00C56E56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C56E56" w:rsidRPr="0046058B" w:rsidRDefault="00C56E56" w:rsidP="00C56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50421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этапе </w:t>
      </w:r>
      <w:r w:rsidR="00F223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5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50421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учебно-исследовательских работ</w:t>
      </w:r>
      <w:r w:rsidR="00152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A801B8" w:rsidRPr="00A801B8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Детские исследования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еликим открытиям</w:t>
      </w: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E56" w:rsidRPr="00C56E56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E5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</w:t>
      </w:r>
    </w:p>
    <w:p w:rsidR="00A801B8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E56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56E5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организации)</w:t>
      </w:r>
    </w:p>
    <w:p w:rsidR="00C56E56" w:rsidRPr="00E50421" w:rsidRDefault="00C56E56" w:rsidP="00C56E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49"/>
        <w:gridCol w:w="4931"/>
      </w:tblGrid>
      <w:tr w:rsidR="00A801B8" w:rsidRP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учебно-исследовательской работы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RPr="00A801B8" w:rsidTr="00C56E56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E50421" w:rsidP="00E5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конкурса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RP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участника (с указанием кода)</w:t>
            </w:r>
            <w:r w:rsidR="0044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 участника</w:t>
            </w:r>
          </w:p>
          <w:p w:rsidR="00C56E56" w:rsidRDefault="00C56E56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 учебно-исследовательской работы</w:t>
            </w:r>
          </w:p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  <w:lang w:val="en-US"/>
              </w:rPr>
            </w:pPr>
          </w:p>
        </w:tc>
      </w:tr>
      <w:tr w:rsidR="00A801B8" w:rsidTr="00C56E56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445860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руководителя</w:t>
            </w:r>
            <w:r w:rsidR="00445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указанием кода),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445860" w:rsidRDefault="00A801B8" w:rsidP="00C56E5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</w:rPr>
            </w:pPr>
          </w:p>
        </w:tc>
      </w:tr>
    </w:tbl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421" w:rsidRPr="00A801B8" w:rsidRDefault="00E50421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F02766" w:rsidP="001E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    _</w:t>
      </w:r>
      <w:r w:rsidR="001E029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подпись)</w:t>
      </w:r>
    </w:p>
    <w:p w:rsidR="00E50421" w:rsidRDefault="00E50421" w:rsidP="0044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</w:t>
      </w:r>
    </w:p>
    <w:p w:rsidR="00ED0E88" w:rsidRPr="00445860" w:rsidRDefault="00E50421" w:rsidP="0044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М.П.</w:t>
      </w:r>
    </w:p>
    <w:p w:rsidR="00ED0E88" w:rsidRDefault="00ED0E8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C56E56" w:rsidRDefault="00C56E56" w:rsidP="00E5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E50421" w:rsidRDefault="00E50421" w:rsidP="00E5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1E029D" w:rsidRDefault="001E029D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A801B8" w:rsidRPr="00C56E56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2</w:t>
      </w:r>
    </w:p>
    <w:p w:rsidR="00A801B8" w:rsidRDefault="00A801B8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56E56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9E4972">
        <w:rPr>
          <w:rFonts w:ascii="Times New Roman" w:hAnsi="Times New Roman" w:cs="Times New Roman"/>
          <w:color w:val="000000" w:themeColor="text1"/>
          <w:sz w:val="28"/>
        </w:rPr>
        <w:t>п</w:t>
      </w:r>
      <w:r w:rsidRPr="00C56E56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4657BC" w:rsidRDefault="004657BC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4657BC" w:rsidRDefault="004657BC" w:rsidP="004657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областного конкурса учебно-исследовательских работ</w:t>
      </w:r>
    </w:p>
    <w:p w:rsidR="004657BC" w:rsidRPr="00A801B8" w:rsidRDefault="004657BC" w:rsidP="004657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Детские исследования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еликим открытиям</w:t>
      </w:r>
      <w:r w:rsidRPr="00A8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657BC" w:rsidRPr="00A801B8" w:rsidRDefault="004657BC" w:rsidP="00465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Я, _____________________________________________(ФИО), проживающий по адресу __________________________________________________, Паспорт </w:t>
      </w:r>
      <w:r w:rsidRPr="006F0AA9">
        <w:rPr>
          <w:rFonts w:ascii="Segoe UI Symbol" w:hAnsi="Segoe UI Symbol" w:cs="Segoe UI Symbol"/>
          <w:color w:val="000000"/>
          <w:sz w:val="23"/>
          <w:szCs w:val="23"/>
        </w:rPr>
        <w:t>№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_______________ выдан (кем и когда) ____________________________________________________________</w:t>
      </w: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>являюсь законным представителем несовершеннолетнего _________________________________________________ (ФИО) на основании ст. 64 п.1 Семейного кодекса РФ. Настоящим даю свое согласие на обработку персональных данных моего несовершеннолетнего ребенка ______________________________________,</w:t>
      </w: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относящихся </w:t>
      </w:r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исключительно 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>к перечисленным ниже категориям персональных данных: данные свидетельства о рождении; адрес проживания ребенка и место обучения; конкурсные работы ребёнка.</w:t>
      </w: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Я даю согласие на использование персональных данных моего ребенка исключительно для обеспечения участия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муниципальном этапе 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>областно</w:t>
      </w:r>
      <w:r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конкурс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учебно-исследовательских работ «Детские исследования – великим открытиям».</w:t>
      </w: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предоставляется на осуществление сотрудниками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управлени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я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народного образования администрации г</w:t>
      </w:r>
      <w:proofErr w:type="gramStart"/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.М</w:t>
      </w:r>
      <w:proofErr w:type="gramEnd"/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ичуринска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Тамбовской области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, расположенно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го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по адресу: г.Мичуринск, ул.Советская,  д.256, МБУ «Учебно-методический и информационный центр», расположенно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го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 xml:space="preserve"> по адресу: г.Мичуринск, ул.Федеративная, д.48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proofErr w:type="gramStart"/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Я </w:t>
      </w:r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не даю</w:t>
      </w:r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согласия 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МБУ «Учебно-методический и информационный центр»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для осуществления обработки персональных данных, государственные органы и органы местного самоуправления.</w:t>
      </w:r>
      <w:proofErr w:type="gramEnd"/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Я даю согласие на обработку персональных данных ребенка </w:t>
      </w:r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только неавтоматизированным способом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6F0AA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не даю 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>согласия на их обработку автоматизированным способом.</w:t>
      </w: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Данное Согласие действует до достижения целей обработки персональных данных в </w:t>
      </w:r>
      <w:r w:rsidRPr="00ED6C8C">
        <w:rPr>
          <w:rFonts w:ascii="Times New Roman" w:eastAsia="SimSun" w:hAnsi="Times New Roman" w:cs="Times New Roman"/>
          <w:bCs/>
          <w:color w:val="000000" w:themeColor="text1"/>
          <w:kern w:val="1"/>
          <w:sz w:val="20"/>
          <w:szCs w:val="20"/>
        </w:rPr>
        <w:t>МБУ «Учебно-методический и информационный центр»</w:t>
      </w:r>
      <w:r w:rsidRPr="006F0AA9">
        <w:rPr>
          <w:rFonts w:ascii="Times New Roman" w:hAnsi="Times New Roman" w:cs="Times New Roman"/>
          <w:color w:val="000000"/>
          <w:sz w:val="23"/>
          <w:szCs w:val="23"/>
        </w:rPr>
        <w:t>или до отзыва данного Согласия</w:t>
      </w:r>
      <w:proofErr w:type="gramStart"/>
      <w:r w:rsidRPr="006F0AA9">
        <w:rPr>
          <w:rFonts w:ascii="Times New Roman" w:hAnsi="Times New Roman" w:cs="Times New Roman"/>
          <w:color w:val="000000"/>
          <w:sz w:val="23"/>
          <w:szCs w:val="23"/>
        </w:rPr>
        <w:t>.Д</w:t>
      </w:r>
      <w:proofErr w:type="gramEnd"/>
      <w:r w:rsidRPr="006F0AA9">
        <w:rPr>
          <w:rFonts w:ascii="Times New Roman" w:hAnsi="Times New Roman" w:cs="Times New Roman"/>
          <w:color w:val="000000"/>
          <w:sz w:val="23"/>
          <w:szCs w:val="23"/>
        </w:rPr>
        <w:t>анное Согласие может быть отозвано в любой момент по моему письменному заявлению.</w:t>
      </w: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7BC" w:rsidRPr="006F0AA9" w:rsidRDefault="004657BC" w:rsidP="0046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 xml:space="preserve">Дата: __.__._____ </w:t>
      </w:r>
      <w:proofErr w:type="gramStart"/>
      <w:r w:rsidRPr="006F0AA9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6F0AA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657BC" w:rsidRDefault="004657BC" w:rsidP="0046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0AA9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  <w:proofErr w:type="gramStart"/>
      <w:r w:rsidRPr="006F0AA9">
        <w:rPr>
          <w:rFonts w:ascii="Times New Roman" w:hAnsi="Times New Roman" w:cs="Times New Roman"/>
          <w:color w:val="000000"/>
          <w:sz w:val="23"/>
          <w:szCs w:val="23"/>
        </w:rPr>
        <w:t>:________________________ (______________________)</w:t>
      </w:r>
      <w:proofErr w:type="gramEnd"/>
    </w:p>
    <w:p w:rsidR="004657BC" w:rsidRPr="00C56E56" w:rsidRDefault="004657BC" w:rsidP="00E5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657BC" w:rsidRDefault="004657B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4657BC" w:rsidRDefault="004657B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4657BC" w:rsidRDefault="004657B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A801B8" w:rsidRPr="00C75B5D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5B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A801B8" w:rsidRPr="00C75B5D" w:rsidRDefault="009E4972" w:rsidP="00ED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A801B8" w:rsidRPr="00C75B5D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</w:p>
    <w:p w:rsidR="00A801B8" w:rsidRPr="00C75B5D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тезисам</w:t>
      </w:r>
    </w:p>
    <w:p w:rsidR="00A801B8" w:rsidRDefault="00A801B8" w:rsidP="00E72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Тезисы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 краткое изложение основных мыслей исследования.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B5D" w:rsidRDefault="00A801B8" w:rsidP="00C7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тезисов</w:t>
      </w:r>
    </w:p>
    <w:p w:rsidR="00A801B8" w:rsidRPr="00C75B5D" w:rsidRDefault="00A801B8" w:rsidP="00C7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Обоснованность актуальности темы работы.</w:t>
      </w:r>
    </w:p>
    <w:p w:rsidR="00A801B8" w:rsidRDefault="00A801B8" w:rsidP="00C75B5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исследования.</w:t>
      </w:r>
    </w:p>
    <w:p w:rsidR="00A801B8" w:rsidRDefault="00A801B8" w:rsidP="00C75B5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изложение основной идеи исследования.</w:t>
      </w:r>
    </w:p>
    <w:p w:rsidR="00A801B8" w:rsidRDefault="00A801B8" w:rsidP="00A801B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принимаются на бумажном и электронном носителях.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бумажном носителе.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тезисах обязательно должно быть: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автора.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класс.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(должность).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представлен в 1-м экземпляре; формат листа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4, объем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Параметры страницы: поля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верхнее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2,5 см;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2,5 см;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левое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 3,0 см;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правое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1,5 см.</w:t>
      </w:r>
      <w:proofErr w:type="gramEnd"/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Times New Roman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межстрочный интервал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олуторный.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электронном носителе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1. Ф _И_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 сведения об авторах: фамилия, 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 xml:space="preserve">имя,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отчество докладчика и руководителя, название доклада, класс, школа, </w:t>
      </w:r>
      <w:r w:rsidRPr="00F2239C">
        <w:rPr>
          <w:rFonts w:ascii="Times New Roman" w:hAnsi="Times New Roman" w:cs="Times New Roman"/>
          <w:sz w:val="28"/>
          <w:szCs w:val="28"/>
        </w:rPr>
        <w:t>город</w:t>
      </w:r>
      <w:r w:rsidR="00001306" w:rsidRPr="00F2239C">
        <w:rPr>
          <w:rFonts w:ascii="Times New Roman" w:hAnsi="Times New Roman" w:cs="Times New Roman"/>
          <w:sz w:val="28"/>
          <w:szCs w:val="28"/>
        </w:rPr>
        <w:t xml:space="preserve"> (район)</w:t>
      </w:r>
      <w:r w:rsidRPr="00F22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-mail, направление </w:t>
      </w:r>
      <w:r w:rsidR="00ED6C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2. Ф _И_О_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Тезисы</w:t>
      </w:r>
      <w:r>
        <w:rPr>
          <w:rFonts w:ascii="Times New Roman" w:hAnsi="Times New Roman" w:cs="Times New Roman"/>
          <w:color w:val="000000"/>
          <w:sz w:val="28"/>
          <w:szCs w:val="28"/>
        </w:rPr>
        <w:t>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не более 1-й страницы формата А-4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, ш</w:t>
      </w:r>
      <w:r>
        <w:rPr>
          <w:rFonts w:ascii="Times New Roman" w:hAnsi="Times New Roman" w:cs="Times New Roman"/>
          <w:color w:val="000000"/>
          <w:sz w:val="28"/>
          <w:szCs w:val="28"/>
        </w:rPr>
        <w:t>рифт Times New Roman,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межстрочный интервал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олуторный. Заголовок по центру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ирный, прописной, кегль 14.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следующей строке Ф.И.О. (научный руководитель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оавтор), учреждение, </w:t>
      </w:r>
      <w:r w:rsidRPr="00F2239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1306" w:rsidRPr="00F2239C">
        <w:rPr>
          <w:rFonts w:ascii="Times New Roman" w:hAnsi="Times New Roman" w:cs="Times New Roman"/>
          <w:sz w:val="28"/>
          <w:szCs w:val="28"/>
        </w:rPr>
        <w:t>(район)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–курсив строчными. Выравнивание текста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ширине. Красная строка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0,75 </w:t>
      </w:r>
      <w:r>
        <w:rPr>
          <w:rFonts w:ascii="Times New Roman" w:hAnsi="Times New Roman" w:cs="Times New Roman"/>
          <w:color w:val="000000"/>
          <w:sz w:val="28"/>
          <w:szCs w:val="28"/>
        </w:rPr>
        <w:t>см, автоматический перенос. Библиографи</w:t>
      </w:r>
      <w:r w:rsidR="00001306">
        <w:rPr>
          <w:rFonts w:ascii="Times New Roman" w:hAnsi="Times New Roman" w:cs="Times New Roman"/>
          <w:color w:val="000000"/>
          <w:sz w:val="28"/>
          <w:szCs w:val="28"/>
        </w:rPr>
        <w:t>ческий список в конце, кегль 14,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сноски по тексту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квадратных скобках.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Параметры страницы как на бумажном носителе.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файлы должны быть сохранены в формате MS Office 97-2003.</w:t>
      </w:r>
    </w:p>
    <w:p w:rsidR="00C75B5D" w:rsidRPr="00C75B5D" w:rsidRDefault="00C75B5D" w:rsidP="00C7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75B5D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4</w:t>
      </w:r>
    </w:p>
    <w:p w:rsidR="00C75B5D" w:rsidRPr="00C75B5D" w:rsidRDefault="00001306" w:rsidP="00A8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C75B5D" w:rsidRPr="00C75B5D">
        <w:rPr>
          <w:rFonts w:ascii="Times New Roman" w:hAnsi="Times New Roman" w:cs="Times New Roman"/>
          <w:color w:val="000000" w:themeColor="text1"/>
          <w:sz w:val="28"/>
        </w:rPr>
        <w:t>оложению</w:t>
      </w:r>
    </w:p>
    <w:p w:rsidR="00A801B8" w:rsidRPr="001E029D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выполнению учебно-исследовательских работ </w:t>
      </w:r>
      <w:r w:rsidR="00001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A801B8" w:rsidRPr="001E029D" w:rsidRDefault="00A801B8" w:rsidP="00A801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sz w:val="16"/>
          <w:szCs w:val="16"/>
        </w:rPr>
      </w:pPr>
    </w:p>
    <w:p w:rsidR="00A801B8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B5D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выбрать любую тему исследования в соответствии с предлагаемыми направлениями.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должна состоять из введения, основной части, заключения, а также содержания и списка литературы.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темы и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значение, цель и задачи.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должна содержать вопросы теории и анализа темы исследования.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должно содержать выводы, сделанные автором на основе проведенного исследования.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 работы должен быть не более 10 машинописных страниц.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конкурсной работы необходимо учитывать следующие требования: рукопись должна быть напечатана на стандартной бумаге через 1,5 интервала, верхние и боковые поля 25мм, нижние 30 мм.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Титульн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ый лист оформляется по образцу.</w:t>
      </w:r>
    </w:p>
    <w:p w:rsidR="00C75B5D" w:rsidRPr="001E029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5B5D" w:rsidRPr="00C75B5D" w:rsidRDefault="00C75B5D" w:rsidP="00C75B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5B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титульного листа</w:t>
      </w:r>
    </w:p>
    <w:tbl>
      <w:tblPr>
        <w:tblpPr w:leftFromText="180" w:rightFromText="180" w:vertAnchor="text" w:horzAnchor="margin" w:tblpXSpec="center" w:tblpY="103"/>
        <w:tblW w:w="0" w:type="auto"/>
        <w:tblLayout w:type="fixed"/>
        <w:tblCellMar>
          <w:left w:w="106" w:type="dxa"/>
          <w:right w:w="106" w:type="dxa"/>
        </w:tblCellMar>
        <w:tblLook w:val="0000"/>
      </w:tblPr>
      <w:tblGrid>
        <w:gridCol w:w="7562"/>
      </w:tblGrid>
      <w:tr w:rsidR="00C75B5D" w:rsidRPr="00C75B5D" w:rsidTr="001E029D">
        <w:trPr>
          <w:trHeight w:val="836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029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Мичуринска</w:t>
            </w:r>
          </w:p>
          <w:p w:rsidR="001E029D" w:rsidRP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B5D" w:rsidRPr="00C75B5D" w:rsidRDefault="001E029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___»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Учебно-исследовательская работа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тему: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Исполнитель:</w:t>
            </w:r>
          </w:p>
          <w:p w:rsidR="00C75B5D" w:rsidRPr="00C75B5D" w:rsidRDefault="00F45F09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75B5D"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ласс, школа                                        ФИО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Руководитель: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должность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(степень, звание)                                  ФИО</w:t>
            </w: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C75B5D" w:rsidP="00D1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B5D" w:rsidRPr="00C75B5D" w:rsidRDefault="00F45F09" w:rsidP="00FC5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Мичуринск</w:t>
            </w:r>
            <w:r w:rsidR="00C75B5D" w:rsidRPr="00C7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</w:t>
            </w:r>
            <w:r w:rsidR="00FC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C75B5D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5D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второй ст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ранице работы да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тся содержание</w:t>
      </w:r>
      <w:r w:rsidR="00484FA9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FA9" w:rsidRPr="00484FA9" w:rsidRDefault="00484FA9" w:rsidP="00484F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06" w:type="dxa"/>
          <w:right w:w="106" w:type="dxa"/>
        </w:tblCellMar>
        <w:tblLook w:val="0000"/>
      </w:tblPr>
      <w:tblGrid>
        <w:gridCol w:w="7236"/>
      </w:tblGrid>
      <w:tr w:rsidR="00484FA9" w:rsidTr="00A84775">
        <w:trPr>
          <w:trHeight w:val="75"/>
          <w:jc w:val="center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FA9" w:rsidRPr="00A84775" w:rsidRDefault="00484FA9" w:rsidP="00A8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Оформление содержания</w:t>
            </w:r>
          </w:p>
        </w:tc>
      </w:tr>
      <w:tr w:rsidR="00484FA9" w:rsidTr="00484FA9">
        <w:trPr>
          <w:trHeight w:val="4709"/>
          <w:jc w:val="center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Введение.............................................................................3</w:t>
            </w:r>
          </w:p>
          <w:p w:rsidR="00484FA9" w:rsidRPr="001115BD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84FA9" w:rsidRDefault="00484FA9" w:rsidP="00484F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творчества…………......................................4</w:t>
            </w:r>
          </w:p>
          <w:p w:rsidR="00484FA9" w:rsidRDefault="00484FA9" w:rsidP="00484F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итерационного</w:t>
            </w:r>
            <w:proofErr w:type="gramEnd"/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........................................................................5</w:t>
            </w:r>
          </w:p>
          <w:p w:rsidR="00484FA9" w:rsidRDefault="00A84775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синтеза………...........................................6</w:t>
            </w:r>
          </w:p>
          <w:p w:rsidR="00484FA9" w:rsidRPr="001115BD" w:rsidRDefault="00A84775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творчества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»....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  <w:r w:rsidR="00484FA9" w:rsidRPr="00111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84FA9" w:rsidRDefault="00A84775" w:rsidP="00A8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эффективности….......................................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</w:t>
            </w:r>
            <w:r w:rsidR="0048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84FA9" w:rsidRPr="001115BD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Заключение......................................................................10</w:t>
            </w: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литературы............…………….........................11</w:t>
            </w:r>
          </w:p>
          <w:p w:rsidR="00484FA9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Приложение.....................................................................12</w:t>
            </w:r>
          </w:p>
          <w:p w:rsidR="00484FA9" w:rsidRPr="00A84775" w:rsidRDefault="00484FA9" w:rsidP="001B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4FA9" w:rsidRDefault="00484FA9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работы помещается список литературы, где перечисляется литература, которая была действительно использована при выполнении работы. Оформление источников производится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A801B8" w:rsidRPr="00C75B5D" w:rsidRDefault="00C75B5D" w:rsidP="00C7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Пере-Клермон А.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Н. Роль социальных взаимодействий в развитии интеллекта детей. </w:t>
      </w:r>
      <w:proofErr w:type="gramStart"/>
      <w:r w:rsidR="00A801B8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A801B8">
        <w:rPr>
          <w:rFonts w:ascii="Times New Roman" w:hAnsi="Times New Roman" w:cs="Times New Roman"/>
          <w:color w:val="000000"/>
          <w:sz w:val="28"/>
          <w:szCs w:val="28"/>
        </w:rPr>
        <w:t>.: Педагогика, 1991. –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248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-исследовательской работы разделяют на разделы и подразделы.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порядковые номера в пределах всей работы, обозначенные арабс</w:t>
      </w:r>
      <w:r w:rsidR="00C75B5D">
        <w:rPr>
          <w:rFonts w:ascii="Times New Roman" w:hAnsi="Times New Roman" w:cs="Times New Roman"/>
          <w:color w:val="000000"/>
          <w:sz w:val="28"/>
          <w:szCs w:val="28"/>
        </w:rPr>
        <w:t>кими цифрами с точкой. Разделы «Введение», «Заключение» и «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Список литературы»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нумеруются. Подразделы должны иметь нумерацию в пределах каждого раздела, например: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раздела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подраздела.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разделов и подразделов должны быть краткими, переносы слов не допускаются.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 и громоздкие рисунки 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оформлены следующим образом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Таблица </w:t>
      </w:r>
      <w:r w:rsidR="00F45F09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иметь краткий заголовок. Над правым верхним угл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ом таблицы размещается надпись «Таблица»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порядкового номера. Если вся таблица не помещается на одной странице, 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дается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продолжение, без заголовка глав. Сбоку таблицы не очерчиваются, 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ограничиваются полями: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25-30 мм, правое 5-10 мм. Нумерация таблицы сквозная. Таблицу следует помещать сразу после первого упоминания о ней в тексте, прич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ем указывают е</w:t>
      </w:r>
      <w:r w:rsidR="00F027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 xml:space="preserve"> номер, а слово «Таблица»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пишут в сокращенном виде: табл. 1. Тоже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 xml:space="preserve"> касается разделов, подразделов графического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материала, так, например, на рис. 1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раздел 2.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конкурсной работе кроме таблиц могут быть и</w:t>
      </w:r>
      <w:r w:rsidR="00F77946">
        <w:rPr>
          <w:rFonts w:ascii="Times New Roman" w:hAnsi="Times New Roman" w:cs="Times New Roman"/>
          <w:color w:val="000000"/>
          <w:sz w:val="28"/>
          <w:szCs w:val="28"/>
        </w:rPr>
        <w:t>спользованы рисунки, диаграммы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иллюстрирующие содержание работы.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сквозная. Рисунки могут быть размещены сразу после ссылки на них в тексте. Каждый рисунок должен иметь название, котор</w:t>
      </w:r>
      <w:r w:rsidR="00E7219D">
        <w:rPr>
          <w:rFonts w:ascii="Times New Roman" w:hAnsi="Times New Roman" w:cs="Times New Roman"/>
          <w:color w:val="000000"/>
          <w:sz w:val="28"/>
          <w:szCs w:val="28"/>
        </w:rPr>
        <w:t>ое помещают сразу под рисунком.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конкурсной работы должна быть сквозной от титульного листа до последней страницы. Номер страницы ставится в правой верхней части страницы арабскими цифрами. На титульном листе и содержании номер страницы не ставится, но учитывается.</w:t>
      </w:r>
    </w:p>
    <w:p w:rsidR="002F6A72" w:rsidRPr="00484FA9" w:rsidRDefault="002F6A72" w:rsidP="00484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таблицы</w:t>
      </w:r>
    </w:p>
    <w:p w:rsidR="00A801B8" w:rsidRPr="00484FA9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валового национального продукта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конечному использованию, %</w:t>
      </w:r>
    </w:p>
    <w:p w:rsidR="00A801B8" w:rsidRPr="002A742D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235"/>
        <w:gridCol w:w="1984"/>
        <w:gridCol w:w="1541"/>
        <w:gridCol w:w="2145"/>
        <w:gridCol w:w="1857"/>
      </w:tblGrid>
      <w:tr w:rsidR="00A801B8">
        <w:trPr>
          <w:trHeight w:val="10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Валовой национальный продукт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населения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госучреждения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Валовые капитальные вложения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A801B8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801B8" w:rsidRDefault="00A8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A801B8" w:rsidRPr="00484FA9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рисунка</w:t>
      </w:r>
    </w:p>
    <w:p w:rsidR="00F77946" w:rsidRDefault="00F77946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1B8" w:rsidRDefault="00F77946" w:rsidP="00F7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058B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246681" cy="1949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1024" b="11155"/>
                    <a:stretch/>
                  </pic:blipFill>
                  <pic:spPr bwMode="auto">
                    <a:xfrm>
                      <a:off x="0" y="0"/>
                      <a:ext cx="5339959" cy="198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01B8" w:rsidRPr="00484FA9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A260A" w:rsidRDefault="00CA260A" w:rsidP="002A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Рис.1  Динамика роста продаж</w:t>
      </w:r>
    </w:p>
    <w:p w:rsidR="001D445E" w:rsidRDefault="001D445E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45E" w:rsidRDefault="001D445E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F09" w:rsidRPr="00F45F09" w:rsidRDefault="00F45F09" w:rsidP="00A801B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01B8" w:rsidRPr="002F6A72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801B8" w:rsidRPr="002F6A72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A801B8" w:rsidRPr="002F6A72" w:rsidRDefault="00F45F09" w:rsidP="00A801B8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="00A801B8"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A801B8" w:rsidRPr="00F77946" w:rsidRDefault="00A801B8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12.02.2020</w:t>
      </w:r>
      <w:r w:rsidRPr="00F7794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A801B8" w:rsidRPr="00F77946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оргко</w:t>
      </w:r>
      <w:bookmarkStart w:id="0" w:name="_GoBack"/>
      <w:bookmarkEnd w:id="0"/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митета</w:t>
      </w: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этапа </w:t>
      </w:r>
      <w:r w:rsidR="00967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областного </w:t>
      </w:r>
      <w:r w:rsidR="00F77946"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учебно-исследовательских работ учащихся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«Детские исследования – великим открытиям»</w:t>
      </w:r>
    </w:p>
    <w:p w:rsidR="00F77946" w:rsidRPr="00F77946" w:rsidRDefault="00F77946" w:rsidP="00F7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6C7" w:rsidRPr="009F16C7" w:rsidRDefault="009F16C7" w:rsidP="009F1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5733"/>
      </w:tblGrid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345EA9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</w:t>
            </w:r>
            <w:proofErr w:type="gramStart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ичуринска</w:t>
            </w:r>
            <w:r w:rsidR="002A742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председатель;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</w:t>
            </w:r>
            <w:proofErr w:type="gramStart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ичуринска</w:t>
            </w:r>
            <w:r w:rsidR="002A742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заместитель председателя;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9F16C7" w:rsidRPr="009F16C7" w:rsidTr="00345EA9">
        <w:tc>
          <w:tcPr>
            <w:tcW w:w="10364" w:type="dxa"/>
            <w:gridSpan w:val="2"/>
            <w:shd w:val="clear" w:color="auto" w:fill="auto"/>
            <w:vAlign w:val="center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</w:t>
            </w:r>
            <w:proofErr w:type="gramStart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ичуринска</w:t>
            </w:r>
            <w:r w:rsidR="002A742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Касандрова Наталья Глебовна 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центр»;</w:t>
            </w:r>
          </w:p>
        </w:tc>
      </w:tr>
      <w:tr w:rsidR="009F16C7" w:rsidRPr="009F16C7" w:rsidTr="00345EA9">
        <w:tc>
          <w:tcPr>
            <w:tcW w:w="4631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Конькова Оксана Станиславовна</w:t>
            </w:r>
          </w:p>
        </w:tc>
        <w:tc>
          <w:tcPr>
            <w:tcW w:w="5733" w:type="dxa"/>
            <w:shd w:val="clear" w:color="auto" w:fill="auto"/>
          </w:tcPr>
          <w:p w:rsidR="009F16C7" w:rsidRPr="009F16C7" w:rsidRDefault="009F16C7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</w:t>
            </w:r>
            <w:r w:rsidR="00345EA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ания администрации г</w:t>
            </w:r>
            <w:proofErr w:type="gramStart"/>
            <w:r w:rsidR="00345EA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.М</w:t>
            </w:r>
            <w:proofErr w:type="gramEnd"/>
            <w:r w:rsidR="00345EA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ичуринска</w:t>
            </w:r>
            <w:r w:rsidR="002A742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области;</w:t>
            </w:r>
          </w:p>
        </w:tc>
      </w:tr>
      <w:tr w:rsidR="002A742D" w:rsidRPr="009F16C7" w:rsidTr="00345EA9">
        <w:tc>
          <w:tcPr>
            <w:tcW w:w="4631" w:type="dxa"/>
            <w:shd w:val="clear" w:color="auto" w:fill="auto"/>
          </w:tcPr>
          <w:p w:rsidR="002A742D" w:rsidRPr="009F16C7" w:rsidRDefault="002A742D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Наумова Марина Юрьевна</w:t>
            </w:r>
          </w:p>
        </w:tc>
        <w:tc>
          <w:tcPr>
            <w:tcW w:w="5733" w:type="dxa"/>
            <w:shd w:val="clear" w:color="auto" w:fill="auto"/>
          </w:tcPr>
          <w:p w:rsidR="002A742D" w:rsidRPr="009F16C7" w:rsidRDefault="002A742D" w:rsidP="009F16C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F16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9F16C7" w:rsidRPr="009F16C7" w:rsidRDefault="009F16C7" w:rsidP="009F16C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45F09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2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42D" w:rsidRDefault="002A742D" w:rsidP="002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75" w:rsidRDefault="00A84775" w:rsidP="002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42D" w:rsidRDefault="002A742D" w:rsidP="002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F09" w:rsidRDefault="00F45F09" w:rsidP="00F45F0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F09" w:rsidRPr="00F45F09" w:rsidRDefault="00F45F09" w:rsidP="00F45F0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F45F09" w:rsidRPr="002F6A72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F45F09" w:rsidRPr="00F77946" w:rsidRDefault="00F45F09" w:rsidP="00F45F09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12.02.2020</w:t>
      </w:r>
      <w:r w:rsidRPr="00F7794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A742D"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F45F09" w:rsidRPr="004F050D" w:rsidRDefault="00F45F09" w:rsidP="00F77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679ED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F45F09" w:rsidRDefault="00F45F09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9679ED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F77946" w:rsidRPr="00F7794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F45F09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учебно-исследовательских работ </w:t>
      </w:r>
      <w:r w:rsidR="00191FC4" w:rsidRPr="00F77946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6F0AA9" w:rsidRDefault="00F77946" w:rsidP="00D704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>«Детские исследования – великим открытиям»</w:t>
      </w:r>
    </w:p>
    <w:tbl>
      <w:tblPr>
        <w:tblpPr w:leftFromText="180" w:rightFromText="180" w:vertAnchor="text" w:horzAnchor="page" w:tblpX="662" w:tblpY="174"/>
        <w:tblW w:w="110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6945"/>
      </w:tblGrid>
      <w:tr w:rsidR="00D70475" w:rsidRPr="004F050D" w:rsidTr="004F050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2A742D" w:rsidP="002A7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 xml:space="preserve">Дедешко Людмила Викторовна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2A742D" w:rsidP="002A7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МБУ «Учебно-методический и информационный центр», </w:t>
            </w:r>
            <w:r w:rsidR="00D70475" w:rsidRPr="004F050D">
              <w:rPr>
                <w:rFonts w:ascii="Times New Roman" w:hAnsi="Times New Roman" w:cs="Times New Roman"/>
                <w:sz w:val="26"/>
                <w:szCs w:val="26"/>
              </w:rPr>
              <w:t>председатель;</w:t>
            </w:r>
          </w:p>
        </w:tc>
      </w:tr>
      <w:tr w:rsidR="00D70475" w:rsidRPr="004F050D" w:rsidTr="004F050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2A742D" w:rsidP="004F0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Солопова Светлана Васильевна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A742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A7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 xml:space="preserve"> МБУ «Учебно-методический и информационный центр», заместитель председателя;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Анисова Анжелика Николаевна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5" w:rsidRPr="004F050D" w:rsidRDefault="00D70475" w:rsidP="004F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0D">
              <w:rPr>
                <w:rFonts w:ascii="Times New Roman" w:hAnsi="Times New Roman" w:cs="Times New Roman"/>
                <w:sz w:val="26"/>
                <w:szCs w:val="26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D70475" w:rsidRPr="004F050D" w:rsidTr="004F050D">
        <w:trPr>
          <w:trHeight w:val="12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050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члены жюри:</w:t>
            </w:r>
          </w:p>
          <w:p w:rsidR="00D70475" w:rsidRPr="004F050D" w:rsidRDefault="00D70475" w:rsidP="004F050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70475" w:rsidRPr="00345EA9" w:rsidTr="004F050D">
        <w:trPr>
          <w:trHeight w:val="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475" w:rsidRPr="00345EA9" w:rsidRDefault="004F050D" w:rsidP="004F050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Бобкова Елена Викторовна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475" w:rsidRPr="00345EA9" w:rsidRDefault="004F050D" w:rsidP="00412CE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обществознания и экономики МБОУ «Средняя общеобразовательная школа №18 имени Героя Советского Союза Эдуарда Дмитриевича Потапова»;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Бурыкина Ольга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информатики МБОУ «Средняя общеобразовательная школа №15»</w:t>
            </w:r>
            <w:r w:rsidR="00DF3D03"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Васнев Станислав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преподаватель-организатор ОБЖ,  педагог ДО МБОУ «Средня</w:t>
            </w:r>
            <w:r w:rsidR="00DF3D03"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я общеобразовательная школа №1»;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Григорьев Сергей Валериевич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- учитель технологии МБОУ «Школа для </w:t>
            </w: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обучающихся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с ОВЗ»;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Делуц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физики МБОУ «Средняя общеобразовательная школа №1»;</w:t>
            </w:r>
          </w:p>
        </w:tc>
      </w:tr>
      <w:tr w:rsidR="00D70475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Жарков Андрей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5" w:rsidRPr="004F050D" w:rsidRDefault="00D70475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- педагог ДО МБОУ </w:t>
            </w: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Станция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юных техников»;</w:t>
            </w:r>
          </w:p>
        </w:tc>
      </w:tr>
      <w:tr w:rsidR="004F050D" w:rsidRPr="004F050D" w:rsidTr="004F050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Иванова Татьяна Валентиновна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- учитель математики </w:t>
            </w: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МБОУ «Средняя общеобразовательная школа №9»</w:t>
            </w: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4F050D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Кобзева Галина Васильевна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истории и обществознания МБОУ «Средняя общеобразовательная школа №15»;</w:t>
            </w:r>
          </w:p>
        </w:tc>
      </w:tr>
      <w:tr w:rsidR="004F050D" w:rsidRPr="004F050D" w:rsidTr="004F050D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Опритова Лариса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математики МБОУ «Средняя общеобразовательная школа №15»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2A742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345EA9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Пышкина Алла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345EA9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45EA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информатики МБОУ «Средняя общеобразовательная школа №1»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;</w:t>
            </w:r>
          </w:p>
        </w:tc>
      </w:tr>
      <w:tr w:rsidR="004F050D" w:rsidRPr="004F050D" w:rsidTr="002A742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Рыжих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Ирина Евгеньевна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- методист ДО МБОУ </w:t>
            </w: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proofErr w:type="gramStart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Станция</w:t>
            </w:r>
            <w:proofErr w:type="gramEnd"/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юных техников»;</w:t>
            </w:r>
          </w:p>
        </w:tc>
      </w:tr>
      <w:tr w:rsidR="004F050D" w:rsidRPr="004F050D" w:rsidTr="002A742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0D" w:rsidRPr="004F050D" w:rsidRDefault="004F050D" w:rsidP="004F0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Чиркин Юрий Алексеевич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0D" w:rsidRPr="004F050D" w:rsidRDefault="004F050D" w:rsidP="00412CE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F050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 учитель физики МБОУ «Средняя общеобразовательная школа №19»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</w:tr>
    </w:tbl>
    <w:p w:rsidR="002C542E" w:rsidRDefault="002C542E" w:rsidP="004F0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42E" w:rsidSect="006F7D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53" w:rsidRDefault="00B20353" w:rsidP="00E7219D">
      <w:pPr>
        <w:spacing w:after="0" w:line="240" w:lineRule="auto"/>
      </w:pPr>
      <w:r>
        <w:separator/>
      </w:r>
    </w:p>
  </w:endnote>
  <w:endnote w:type="continuationSeparator" w:id="1">
    <w:p w:rsidR="00B20353" w:rsidRDefault="00B20353" w:rsidP="00E7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53" w:rsidRDefault="00B20353" w:rsidP="00E7219D">
      <w:pPr>
        <w:spacing w:after="0" w:line="240" w:lineRule="auto"/>
      </w:pPr>
      <w:r>
        <w:separator/>
      </w:r>
    </w:p>
  </w:footnote>
  <w:footnote w:type="continuationSeparator" w:id="1">
    <w:p w:rsidR="00B20353" w:rsidRDefault="00B20353" w:rsidP="00E7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AA6C6"/>
    <w:lvl w:ilvl="0">
      <w:numFmt w:val="bullet"/>
      <w:lvlText w:val="*"/>
      <w:lvlJc w:val="left"/>
    </w:lvl>
  </w:abstractNum>
  <w:abstractNum w:abstractNumId="1">
    <w:nsid w:val="0C3D3BF7"/>
    <w:multiLevelType w:val="hybridMultilevel"/>
    <w:tmpl w:val="67AEF20C"/>
    <w:lvl w:ilvl="0" w:tplc="266A1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035BA"/>
    <w:multiLevelType w:val="hybridMultilevel"/>
    <w:tmpl w:val="97924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C6C53"/>
    <w:multiLevelType w:val="hybridMultilevel"/>
    <w:tmpl w:val="47A044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2ADC"/>
    <w:multiLevelType w:val="multilevel"/>
    <w:tmpl w:val="54BC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1B8"/>
    <w:rsid w:val="00001306"/>
    <w:rsid w:val="00006E38"/>
    <w:rsid w:val="00013F2C"/>
    <w:rsid w:val="0007355C"/>
    <w:rsid w:val="000B63CD"/>
    <w:rsid w:val="000B768F"/>
    <w:rsid w:val="001115BD"/>
    <w:rsid w:val="00122579"/>
    <w:rsid w:val="0012295A"/>
    <w:rsid w:val="001528CD"/>
    <w:rsid w:val="00177C7C"/>
    <w:rsid w:val="00191FC4"/>
    <w:rsid w:val="001D445E"/>
    <w:rsid w:val="001E029D"/>
    <w:rsid w:val="00240C0C"/>
    <w:rsid w:val="00277CF3"/>
    <w:rsid w:val="002A742D"/>
    <w:rsid w:val="002C542E"/>
    <w:rsid w:val="002F6A72"/>
    <w:rsid w:val="003208E3"/>
    <w:rsid w:val="00345EA9"/>
    <w:rsid w:val="003539A9"/>
    <w:rsid w:val="003D5B92"/>
    <w:rsid w:val="00412CED"/>
    <w:rsid w:val="00425CEA"/>
    <w:rsid w:val="00445860"/>
    <w:rsid w:val="004657BC"/>
    <w:rsid w:val="0047209C"/>
    <w:rsid w:val="00484FA9"/>
    <w:rsid w:val="004D77BA"/>
    <w:rsid w:val="004E37D8"/>
    <w:rsid w:val="004F050D"/>
    <w:rsid w:val="00522F30"/>
    <w:rsid w:val="005C205A"/>
    <w:rsid w:val="005C44E8"/>
    <w:rsid w:val="005D2591"/>
    <w:rsid w:val="005D5FEA"/>
    <w:rsid w:val="005E1CF2"/>
    <w:rsid w:val="006A1E2D"/>
    <w:rsid w:val="006C0174"/>
    <w:rsid w:val="006F0AA9"/>
    <w:rsid w:val="00705730"/>
    <w:rsid w:val="007075E0"/>
    <w:rsid w:val="0075021D"/>
    <w:rsid w:val="0078031E"/>
    <w:rsid w:val="007E750B"/>
    <w:rsid w:val="00891F47"/>
    <w:rsid w:val="009412B7"/>
    <w:rsid w:val="009679ED"/>
    <w:rsid w:val="009C37D7"/>
    <w:rsid w:val="009D0396"/>
    <w:rsid w:val="009E4972"/>
    <w:rsid w:val="009F16C7"/>
    <w:rsid w:val="00A30A65"/>
    <w:rsid w:val="00A7620F"/>
    <w:rsid w:val="00A76BE8"/>
    <w:rsid w:val="00A801B8"/>
    <w:rsid w:val="00A813B8"/>
    <w:rsid w:val="00A84775"/>
    <w:rsid w:val="00AD45DF"/>
    <w:rsid w:val="00B20353"/>
    <w:rsid w:val="00B2490E"/>
    <w:rsid w:val="00B32353"/>
    <w:rsid w:val="00B65B8E"/>
    <w:rsid w:val="00B748E5"/>
    <w:rsid w:val="00B90D22"/>
    <w:rsid w:val="00B91EB4"/>
    <w:rsid w:val="00BB5420"/>
    <w:rsid w:val="00BC65F4"/>
    <w:rsid w:val="00C0732F"/>
    <w:rsid w:val="00C449E1"/>
    <w:rsid w:val="00C56E56"/>
    <w:rsid w:val="00C72272"/>
    <w:rsid w:val="00C75B5D"/>
    <w:rsid w:val="00C96EAC"/>
    <w:rsid w:val="00CA260A"/>
    <w:rsid w:val="00CD472A"/>
    <w:rsid w:val="00CD7697"/>
    <w:rsid w:val="00CF443B"/>
    <w:rsid w:val="00D10D55"/>
    <w:rsid w:val="00D27B0B"/>
    <w:rsid w:val="00D70475"/>
    <w:rsid w:val="00DB4FA3"/>
    <w:rsid w:val="00DD14A0"/>
    <w:rsid w:val="00DD68EA"/>
    <w:rsid w:val="00DF3D03"/>
    <w:rsid w:val="00E470FC"/>
    <w:rsid w:val="00E50421"/>
    <w:rsid w:val="00E537DC"/>
    <w:rsid w:val="00E7219D"/>
    <w:rsid w:val="00EC5CAF"/>
    <w:rsid w:val="00ED0E88"/>
    <w:rsid w:val="00ED6C8C"/>
    <w:rsid w:val="00EE1042"/>
    <w:rsid w:val="00F01794"/>
    <w:rsid w:val="00F02766"/>
    <w:rsid w:val="00F2239C"/>
    <w:rsid w:val="00F45F09"/>
    <w:rsid w:val="00F77946"/>
    <w:rsid w:val="00FB3E6D"/>
    <w:rsid w:val="00FC5C11"/>
    <w:rsid w:val="00FE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3"/>
  </w:style>
  <w:style w:type="paragraph" w:styleId="2">
    <w:name w:val="heading 2"/>
    <w:basedOn w:val="a"/>
    <w:next w:val="a"/>
    <w:link w:val="20"/>
    <w:qFormat/>
    <w:rsid w:val="00FE3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312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E312A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4">
    <w:name w:val="Hyperlink"/>
    <w:basedOn w:val="a0"/>
    <w:rsid w:val="00FE3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2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7219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219D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rsid w:val="00E7219D"/>
    <w:rPr>
      <w:rFonts w:cs="Times New Roman"/>
      <w:vertAlign w:val="superscript"/>
    </w:rPr>
  </w:style>
  <w:style w:type="paragraph" w:customStyle="1" w:styleId="western">
    <w:name w:val="western"/>
    <w:basedOn w:val="a"/>
    <w:rsid w:val="00D70475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6139-6C7E-4F21-9AEA-F180BCF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2020-02-17T09:37:00Z</cp:lastPrinted>
  <dcterms:created xsi:type="dcterms:W3CDTF">2019-01-31T13:00:00Z</dcterms:created>
  <dcterms:modified xsi:type="dcterms:W3CDTF">2020-07-22T16:59:00Z</dcterms:modified>
</cp:coreProperties>
</file>