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08" w:rsidRDefault="00A33B08" w:rsidP="00A33B08">
      <w:pPr>
        <w:jc w:val="center"/>
        <w:rPr>
          <w:sz w:val="28"/>
          <w:szCs w:val="20"/>
        </w:rPr>
      </w:pPr>
      <w:r>
        <w:rPr>
          <w:sz w:val="28"/>
          <w:szCs w:val="20"/>
        </w:rPr>
        <w:t>УПРАВЛЕНИЕ НАРОДНОГО ОБРАЗОВАНИЯ</w:t>
      </w:r>
    </w:p>
    <w:p w:rsidR="00A33B08" w:rsidRDefault="00A33B08" w:rsidP="00A33B08">
      <w:pPr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АДМИНИСТРАЦИИ ГОРОДА МИЧУРИНСКА</w:t>
      </w:r>
    </w:p>
    <w:p w:rsidR="00A33B08" w:rsidRDefault="00A33B08" w:rsidP="00A33B08">
      <w:pPr>
        <w:spacing w:line="240" w:lineRule="exact"/>
        <w:jc w:val="both"/>
        <w:rPr>
          <w:sz w:val="28"/>
          <w:szCs w:val="20"/>
        </w:rPr>
      </w:pPr>
    </w:p>
    <w:p w:rsidR="00A33B08" w:rsidRDefault="00A33B08" w:rsidP="00A33B08">
      <w:pPr>
        <w:spacing w:line="240" w:lineRule="exact"/>
        <w:jc w:val="center"/>
        <w:rPr>
          <w:sz w:val="28"/>
          <w:szCs w:val="20"/>
        </w:rPr>
      </w:pPr>
      <w:r>
        <w:rPr>
          <w:sz w:val="28"/>
          <w:szCs w:val="20"/>
        </w:rPr>
        <w:t>ПРИКАЗ</w:t>
      </w:r>
    </w:p>
    <w:p w:rsidR="00A33B08" w:rsidRPr="00CF443B" w:rsidRDefault="00A33B08" w:rsidP="00A33B08">
      <w:pPr>
        <w:spacing w:line="240" w:lineRule="exact"/>
        <w:jc w:val="center"/>
        <w:rPr>
          <w:sz w:val="16"/>
          <w:szCs w:val="16"/>
        </w:rPr>
      </w:pPr>
    </w:p>
    <w:p w:rsidR="00A33B08" w:rsidRDefault="001806FB" w:rsidP="00A33B08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26.03</w:t>
      </w:r>
      <w:r w:rsidR="00A33B08">
        <w:rPr>
          <w:sz w:val="28"/>
          <w:szCs w:val="20"/>
        </w:rPr>
        <w:t xml:space="preserve">.2019                                     </w:t>
      </w:r>
      <w:r w:rsidR="00A81714">
        <w:rPr>
          <w:sz w:val="28"/>
          <w:szCs w:val="20"/>
        </w:rPr>
        <w:t xml:space="preserve">   </w:t>
      </w:r>
      <w:r w:rsidR="00A33B08">
        <w:rPr>
          <w:sz w:val="28"/>
          <w:szCs w:val="20"/>
        </w:rPr>
        <w:t xml:space="preserve">  г. Мичуринск                                                 №</w:t>
      </w:r>
      <w:r w:rsidR="00A81714">
        <w:rPr>
          <w:sz w:val="28"/>
          <w:szCs w:val="20"/>
        </w:rPr>
        <w:t>184</w:t>
      </w:r>
    </w:p>
    <w:p w:rsidR="00A33B08" w:rsidRPr="00CF443B" w:rsidRDefault="00A33B08" w:rsidP="00A33B08">
      <w:pPr>
        <w:spacing w:line="240" w:lineRule="exact"/>
        <w:jc w:val="both"/>
        <w:rPr>
          <w:sz w:val="16"/>
          <w:szCs w:val="16"/>
        </w:rPr>
      </w:pPr>
    </w:p>
    <w:p w:rsidR="00A33B08" w:rsidRDefault="00A33B08" w:rsidP="00A33B08">
      <w:pPr>
        <w:jc w:val="both"/>
        <w:rPr>
          <w:sz w:val="28"/>
          <w:szCs w:val="28"/>
        </w:rPr>
      </w:pPr>
      <w:r w:rsidRPr="00A813B8">
        <w:rPr>
          <w:sz w:val="28"/>
          <w:szCs w:val="28"/>
        </w:rPr>
        <w:t xml:space="preserve">О проведении </w:t>
      </w:r>
      <w:r w:rsidR="001806FB" w:rsidRPr="00FD406F">
        <w:rPr>
          <w:sz w:val="28"/>
          <w:szCs w:val="28"/>
        </w:rPr>
        <w:t>виртуальной галере</w:t>
      </w:r>
      <w:r w:rsidR="001806FB">
        <w:rPr>
          <w:sz w:val="28"/>
          <w:szCs w:val="28"/>
        </w:rPr>
        <w:t>и</w:t>
      </w:r>
      <w:r w:rsidR="001806FB" w:rsidRPr="00FD406F">
        <w:rPr>
          <w:sz w:val="28"/>
          <w:szCs w:val="28"/>
        </w:rPr>
        <w:t xml:space="preserve"> персональных выставок достижений обучающихся учреждений дополнительного образования «Созвездие талантов»</w:t>
      </w:r>
    </w:p>
    <w:p w:rsidR="00A33B08" w:rsidRPr="00CF443B" w:rsidRDefault="00A33B08" w:rsidP="00A33B08">
      <w:pPr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33B08" w:rsidRDefault="00A33B08" w:rsidP="00A33B08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806FB">
        <w:rPr>
          <w:color w:val="000000"/>
          <w:sz w:val="28"/>
          <w:szCs w:val="28"/>
        </w:rPr>
        <w:t>планом работы управления народного образования администрации г.Мичуринска</w:t>
      </w:r>
      <w:r w:rsidR="00EC7E83">
        <w:rPr>
          <w:color w:val="000000"/>
          <w:sz w:val="28"/>
          <w:szCs w:val="28"/>
        </w:rPr>
        <w:t>,</w:t>
      </w:r>
      <w:bookmarkStart w:id="0" w:name="_GoBack"/>
      <w:bookmarkEnd w:id="0"/>
      <w:r w:rsidR="001806FB">
        <w:rPr>
          <w:color w:val="000000"/>
          <w:sz w:val="28"/>
          <w:szCs w:val="28"/>
        </w:rPr>
        <w:t xml:space="preserve"> в рамках проведения «Декады одаренного ребенка»</w:t>
      </w:r>
      <w:r w:rsidRPr="00122579">
        <w:rPr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целях поддержки </w:t>
      </w:r>
      <w:r w:rsidR="001806FB">
        <w:rPr>
          <w:color w:val="000000"/>
          <w:sz w:val="28"/>
          <w:szCs w:val="28"/>
        </w:rPr>
        <w:t xml:space="preserve">и сопровождения </w:t>
      </w:r>
      <w:r>
        <w:rPr>
          <w:color w:val="000000"/>
          <w:sz w:val="28"/>
          <w:szCs w:val="28"/>
        </w:rPr>
        <w:t>способных</w:t>
      </w:r>
      <w:r w:rsidR="001806FB">
        <w:rPr>
          <w:color w:val="000000"/>
          <w:sz w:val="28"/>
          <w:szCs w:val="28"/>
        </w:rPr>
        <w:t>, высокомотивированных</w:t>
      </w:r>
      <w:r>
        <w:rPr>
          <w:color w:val="000000"/>
          <w:sz w:val="28"/>
          <w:szCs w:val="28"/>
        </w:rPr>
        <w:t xml:space="preserve"> и одаренных </w:t>
      </w:r>
      <w:r w:rsidR="001806FB">
        <w:rPr>
          <w:color w:val="000000"/>
          <w:sz w:val="28"/>
          <w:szCs w:val="28"/>
        </w:rPr>
        <w:t>обучающихся муниципалитета</w:t>
      </w:r>
      <w:r>
        <w:rPr>
          <w:color w:val="000000"/>
          <w:sz w:val="28"/>
          <w:szCs w:val="28"/>
        </w:rPr>
        <w:t xml:space="preserve">, ПРИКАЗЫВАЮ:  </w:t>
      </w:r>
    </w:p>
    <w:p w:rsidR="001806FB" w:rsidRDefault="001806FB" w:rsidP="001806FB">
      <w:pPr>
        <w:rPr>
          <w:color w:val="000000"/>
          <w:sz w:val="16"/>
          <w:szCs w:val="16"/>
        </w:rPr>
      </w:pPr>
    </w:p>
    <w:p w:rsidR="00A33B08" w:rsidRPr="001806FB" w:rsidRDefault="00A33B08" w:rsidP="001806FB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gramStart"/>
      <w:r w:rsidRPr="001806FB">
        <w:rPr>
          <w:color w:val="000000"/>
          <w:sz w:val="28"/>
          <w:szCs w:val="28"/>
        </w:rPr>
        <w:t xml:space="preserve">МБУ </w:t>
      </w:r>
      <w:r w:rsidR="00675FB7">
        <w:rPr>
          <w:color w:val="000000"/>
          <w:sz w:val="28"/>
          <w:szCs w:val="28"/>
        </w:rPr>
        <w:t xml:space="preserve"> </w:t>
      </w:r>
      <w:r w:rsidRPr="001806FB">
        <w:rPr>
          <w:color w:val="000000"/>
          <w:sz w:val="28"/>
          <w:szCs w:val="28"/>
        </w:rPr>
        <w:t>«</w:t>
      </w:r>
      <w:proofErr w:type="gramEnd"/>
      <w:r w:rsidRPr="001806FB">
        <w:rPr>
          <w:color w:val="000000"/>
          <w:sz w:val="28"/>
          <w:szCs w:val="28"/>
        </w:rPr>
        <w:t xml:space="preserve">Учебно-методический и информационный центр» (директор – Дедешко Л.В.) в период с </w:t>
      </w:r>
      <w:r w:rsidR="001806FB" w:rsidRPr="001806FB">
        <w:rPr>
          <w:color w:val="000000"/>
          <w:sz w:val="28"/>
          <w:szCs w:val="28"/>
        </w:rPr>
        <w:t>1</w:t>
      </w:r>
      <w:r w:rsidR="00675FB7">
        <w:rPr>
          <w:color w:val="000000"/>
          <w:sz w:val="28"/>
          <w:szCs w:val="28"/>
        </w:rPr>
        <w:t xml:space="preserve"> </w:t>
      </w:r>
      <w:r w:rsidR="001806FB" w:rsidRPr="001806FB">
        <w:rPr>
          <w:color w:val="000000"/>
          <w:sz w:val="28"/>
          <w:szCs w:val="28"/>
        </w:rPr>
        <w:t>апреля</w:t>
      </w:r>
      <w:r w:rsidRPr="001806FB">
        <w:rPr>
          <w:color w:val="000000"/>
          <w:sz w:val="28"/>
          <w:szCs w:val="28"/>
        </w:rPr>
        <w:t xml:space="preserve"> по </w:t>
      </w:r>
      <w:r w:rsidR="00E1647E">
        <w:rPr>
          <w:color w:val="000000"/>
          <w:sz w:val="28"/>
          <w:szCs w:val="28"/>
        </w:rPr>
        <w:t>15</w:t>
      </w:r>
      <w:r w:rsidR="00675FB7">
        <w:rPr>
          <w:color w:val="000000"/>
          <w:sz w:val="28"/>
          <w:szCs w:val="28"/>
        </w:rPr>
        <w:t xml:space="preserve"> </w:t>
      </w:r>
      <w:r w:rsidR="001806FB" w:rsidRPr="001806FB">
        <w:rPr>
          <w:color w:val="000000"/>
          <w:sz w:val="28"/>
          <w:szCs w:val="28"/>
        </w:rPr>
        <w:t>мая</w:t>
      </w:r>
      <w:r w:rsidRPr="001806FB">
        <w:rPr>
          <w:sz w:val="28"/>
          <w:szCs w:val="28"/>
        </w:rPr>
        <w:t xml:space="preserve"> 2019 года</w:t>
      </w:r>
      <w:r w:rsidRPr="001806FB">
        <w:rPr>
          <w:color w:val="000000"/>
          <w:sz w:val="28"/>
          <w:szCs w:val="28"/>
        </w:rPr>
        <w:t xml:space="preserve"> провести муниципальн</w:t>
      </w:r>
      <w:r w:rsidR="001806FB" w:rsidRPr="001806FB">
        <w:rPr>
          <w:color w:val="000000"/>
          <w:sz w:val="28"/>
          <w:szCs w:val="28"/>
        </w:rPr>
        <w:t>ую</w:t>
      </w:r>
      <w:r w:rsidR="00DC3D0E">
        <w:rPr>
          <w:color w:val="000000"/>
          <w:sz w:val="28"/>
          <w:szCs w:val="28"/>
        </w:rPr>
        <w:t xml:space="preserve"> </w:t>
      </w:r>
      <w:r w:rsidR="001806FB" w:rsidRPr="001806FB">
        <w:rPr>
          <w:sz w:val="28"/>
          <w:szCs w:val="28"/>
        </w:rPr>
        <w:t>виртуальн</w:t>
      </w:r>
      <w:r w:rsidR="001806FB">
        <w:rPr>
          <w:sz w:val="28"/>
          <w:szCs w:val="28"/>
        </w:rPr>
        <w:t>ую</w:t>
      </w:r>
      <w:r w:rsidR="001806FB" w:rsidRPr="001806FB">
        <w:rPr>
          <w:sz w:val="28"/>
          <w:szCs w:val="28"/>
        </w:rPr>
        <w:t xml:space="preserve"> галере</w:t>
      </w:r>
      <w:r w:rsidR="001806FB">
        <w:rPr>
          <w:sz w:val="28"/>
          <w:szCs w:val="28"/>
        </w:rPr>
        <w:t>ю</w:t>
      </w:r>
      <w:r w:rsidR="001806FB" w:rsidRPr="001806FB">
        <w:rPr>
          <w:sz w:val="28"/>
          <w:szCs w:val="28"/>
        </w:rPr>
        <w:t xml:space="preserve"> персональных выставок достижений обучающихся учреждений дополнительного образования «Созвездие талантов»</w:t>
      </w:r>
      <w:r w:rsidR="001806FB">
        <w:rPr>
          <w:sz w:val="28"/>
          <w:szCs w:val="28"/>
        </w:rPr>
        <w:t xml:space="preserve"> (далее – Галерея «Созвездие талантов»)</w:t>
      </w:r>
      <w:r w:rsidRPr="001806FB">
        <w:rPr>
          <w:color w:val="000000"/>
          <w:sz w:val="28"/>
          <w:szCs w:val="28"/>
        </w:rPr>
        <w:t>.</w:t>
      </w:r>
    </w:p>
    <w:p w:rsidR="001806FB" w:rsidRDefault="00A33B08" w:rsidP="001806FB">
      <w:pPr>
        <w:pStyle w:val="a4"/>
        <w:widowControl/>
        <w:numPr>
          <w:ilvl w:val="0"/>
          <w:numId w:val="11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ED0E88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 xml:space="preserve">проведении </w:t>
      </w:r>
      <w:r w:rsidR="001806FB">
        <w:rPr>
          <w:color w:val="000000"/>
          <w:sz w:val="28"/>
          <w:szCs w:val="28"/>
        </w:rPr>
        <w:t>Галереи «Созвездие талантов»</w:t>
      </w:r>
      <w:r w:rsidRPr="00ED0E8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ED0E88">
        <w:rPr>
          <w:color w:val="000000"/>
          <w:sz w:val="28"/>
          <w:szCs w:val="28"/>
        </w:rPr>
        <w:t>риложение 1).</w:t>
      </w:r>
    </w:p>
    <w:p w:rsidR="001806FB" w:rsidRPr="001806FB" w:rsidRDefault="00A33B08" w:rsidP="001806FB">
      <w:pPr>
        <w:pStyle w:val="a4"/>
        <w:widowControl/>
        <w:numPr>
          <w:ilvl w:val="0"/>
          <w:numId w:val="11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1806FB">
        <w:rPr>
          <w:sz w:val="28"/>
          <w:szCs w:val="28"/>
        </w:rPr>
        <w:t xml:space="preserve">Утвердить состав оргкомитета </w:t>
      </w:r>
      <w:r w:rsidR="001806FB">
        <w:rPr>
          <w:color w:val="000000"/>
          <w:sz w:val="28"/>
          <w:szCs w:val="28"/>
        </w:rPr>
        <w:t>Галереи «Созвездие талантов»</w:t>
      </w:r>
      <w:r w:rsidR="00260F10">
        <w:rPr>
          <w:color w:val="000000"/>
          <w:sz w:val="28"/>
          <w:szCs w:val="28"/>
        </w:rPr>
        <w:t xml:space="preserve"> </w:t>
      </w:r>
      <w:r w:rsidR="00C623E4" w:rsidRPr="001806FB">
        <w:rPr>
          <w:sz w:val="28"/>
          <w:szCs w:val="28"/>
        </w:rPr>
        <w:t>(приложение 2)</w:t>
      </w:r>
      <w:r w:rsidRPr="001806FB">
        <w:rPr>
          <w:sz w:val="28"/>
          <w:szCs w:val="28"/>
        </w:rPr>
        <w:t>.</w:t>
      </w:r>
    </w:p>
    <w:p w:rsidR="001806FB" w:rsidRDefault="00A33B08" w:rsidP="001806FB">
      <w:pPr>
        <w:pStyle w:val="a4"/>
        <w:widowControl/>
        <w:numPr>
          <w:ilvl w:val="0"/>
          <w:numId w:val="11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1806FB">
        <w:rPr>
          <w:color w:val="000000"/>
          <w:sz w:val="28"/>
          <w:szCs w:val="28"/>
        </w:rPr>
        <w:t xml:space="preserve">Рекомендовать </w:t>
      </w:r>
      <w:r w:rsidR="001806FB">
        <w:rPr>
          <w:color w:val="000000"/>
          <w:sz w:val="28"/>
          <w:szCs w:val="28"/>
        </w:rPr>
        <w:t xml:space="preserve">руководителям </w:t>
      </w:r>
      <w:r w:rsidR="00DD3CE6">
        <w:rPr>
          <w:color w:val="000000"/>
          <w:sz w:val="28"/>
          <w:szCs w:val="28"/>
        </w:rPr>
        <w:t xml:space="preserve">муниципальных </w:t>
      </w:r>
      <w:r w:rsidR="001806FB">
        <w:rPr>
          <w:color w:val="000000"/>
          <w:sz w:val="28"/>
          <w:szCs w:val="28"/>
        </w:rPr>
        <w:t>учреждений дополнительного образования</w:t>
      </w:r>
      <w:r w:rsidRPr="001806FB">
        <w:rPr>
          <w:color w:val="000000"/>
          <w:sz w:val="28"/>
          <w:szCs w:val="28"/>
        </w:rPr>
        <w:t xml:space="preserve"> обеспечить участие </w:t>
      </w:r>
      <w:r w:rsidR="001806FB">
        <w:rPr>
          <w:color w:val="000000"/>
          <w:sz w:val="28"/>
          <w:szCs w:val="28"/>
        </w:rPr>
        <w:t>обучающихся в Галерее «Созвездие талантов»</w:t>
      </w:r>
      <w:r w:rsidRPr="001806FB">
        <w:rPr>
          <w:color w:val="000000"/>
          <w:sz w:val="28"/>
          <w:szCs w:val="28"/>
        </w:rPr>
        <w:t>.</w:t>
      </w:r>
    </w:p>
    <w:p w:rsidR="00A33B08" w:rsidRPr="001806FB" w:rsidRDefault="00A33B08" w:rsidP="001806FB">
      <w:pPr>
        <w:pStyle w:val="a4"/>
        <w:widowControl/>
        <w:numPr>
          <w:ilvl w:val="0"/>
          <w:numId w:val="11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1806FB">
        <w:rPr>
          <w:color w:val="000000"/>
          <w:sz w:val="28"/>
          <w:szCs w:val="28"/>
        </w:rPr>
        <w:t>Контроль за исполнением данного приказа возложить на ведущего специалиста управления народного образования Конькову</w:t>
      </w:r>
      <w:r w:rsidR="00F2173F" w:rsidRPr="00F2173F">
        <w:rPr>
          <w:color w:val="000000"/>
          <w:sz w:val="28"/>
          <w:szCs w:val="28"/>
        </w:rPr>
        <w:t xml:space="preserve"> </w:t>
      </w:r>
      <w:r w:rsidR="00F2173F" w:rsidRPr="001806FB">
        <w:rPr>
          <w:color w:val="000000"/>
          <w:sz w:val="28"/>
          <w:szCs w:val="28"/>
        </w:rPr>
        <w:t>О.С.</w:t>
      </w:r>
    </w:p>
    <w:p w:rsidR="00A33B08" w:rsidRDefault="00A33B08" w:rsidP="00A33B08">
      <w:pPr>
        <w:tabs>
          <w:tab w:val="left" w:pos="709"/>
        </w:tabs>
        <w:adjustRightInd w:val="0"/>
        <w:jc w:val="both"/>
        <w:rPr>
          <w:color w:val="000000"/>
          <w:sz w:val="28"/>
          <w:szCs w:val="28"/>
        </w:rPr>
      </w:pPr>
    </w:p>
    <w:p w:rsidR="00A33B08" w:rsidRDefault="00A33B08" w:rsidP="00A33B08">
      <w:pPr>
        <w:tabs>
          <w:tab w:val="left" w:pos="709"/>
        </w:tabs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33B08" w:rsidRDefault="00A33B08" w:rsidP="00A33B08">
      <w:pPr>
        <w:tabs>
          <w:tab w:val="left" w:pos="709"/>
        </w:tabs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33B08" w:rsidRPr="00122579" w:rsidRDefault="00A33B08" w:rsidP="00A33B08">
      <w:pPr>
        <w:tabs>
          <w:tab w:val="left" w:pos="709"/>
        </w:tabs>
        <w:adjustRightInd w:val="0"/>
        <w:rPr>
          <w:rFonts w:ascii="Calibri" w:hAnsi="Calibri" w:cs="Calibri"/>
        </w:rPr>
      </w:pPr>
      <w:r>
        <w:rPr>
          <w:sz w:val="28"/>
          <w:szCs w:val="28"/>
        </w:rPr>
        <w:t xml:space="preserve">Начальник </w:t>
      </w:r>
      <w:r w:rsidRPr="00122579">
        <w:rPr>
          <w:sz w:val="28"/>
          <w:szCs w:val="28"/>
        </w:rPr>
        <w:t xml:space="preserve">управления              </w:t>
      </w:r>
      <w:r>
        <w:rPr>
          <w:sz w:val="28"/>
          <w:szCs w:val="28"/>
        </w:rPr>
        <w:t xml:space="preserve"> </w:t>
      </w:r>
      <w:r w:rsidR="00260F1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260F10">
        <w:rPr>
          <w:sz w:val="28"/>
          <w:szCs w:val="28"/>
        </w:rPr>
        <w:t xml:space="preserve">  </w:t>
      </w:r>
      <w:r>
        <w:rPr>
          <w:sz w:val="28"/>
          <w:szCs w:val="28"/>
        </w:rPr>
        <w:t>Климкин</w:t>
      </w:r>
      <w:r w:rsidR="00260F10">
        <w:rPr>
          <w:sz w:val="28"/>
          <w:szCs w:val="28"/>
        </w:rPr>
        <w:t xml:space="preserve">  </w:t>
      </w:r>
      <w:r w:rsidR="001806FB">
        <w:rPr>
          <w:sz w:val="28"/>
          <w:szCs w:val="28"/>
        </w:rPr>
        <w:t>А.В.</w:t>
      </w:r>
    </w:p>
    <w:p w:rsidR="00A33B08" w:rsidRPr="00ED0E88" w:rsidRDefault="00A33B08" w:rsidP="00A33B08">
      <w:pPr>
        <w:tabs>
          <w:tab w:val="left" w:pos="709"/>
        </w:tabs>
        <w:adjustRightInd w:val="0"/>
        <w:ind w:firstLine="708"/>
        <w:jc w:val="both"/>
        <w:rPr>
          <w:rFonts w:ascii="Calibri" w:hAnsi="Calibri" w:cs="Calibri"/>
        </w:rPr>
      </w:pPr>
    </w:p>
    <w:p w:rsidR="00A33B08" w:rsidRPr="00ED0E88" w:rsidRDefault="00A33B08" w:rsidP="00A33B08">
      <w:pPr>
        <w:tabs>
          <w:tab w:val="left" w:pos="709"/>
        </w:tabs>
        <w:adjustRightInd w:val="0"/>
        <w:ind w:firstLine="708"/>
        <w:jc w:val="both"/>
        <w:rPr>
          <w:sz w:val="24"/>
          <w:szCs w:val="24"/>
        </w:rPr>
      </w:pPr>
      <w:r w:rsidRPr="00ED0E88">
        <w:rPr>
          <w:sz w:val="24"/>
          <w:szCs w:val="24"/>
        </w:rPr>
        <w:br/>
      </w:r>
    </w:p>
    <w:p w:rsidR="00A33B08" w:rsidRDefault="00A33B08" w:rsidP="00A33B08">
      <w:pPr>
        <w:adjustRightInd w:val="0"/>
        <w:ind w:firstLine="708"/>
        <w:rPr>
          <w:color w:val="000000"/>
          <w:sz w:val="28"/>
          <w:szCs w:val="28"/>
        </w:rPr>
      </w:pPr>
    </w:p>
    <w:p w:rsidR="00A33B08" w:rsidRDefault="00A33B08" w:rsidP="00A33B08">
      <w:pPr>
        <w:jc w:val="both"/>
        <w:rPr>
          <w:color w:val="000000"/>
          <w:sz w:val="28"/>
          <w:szCs w:val="28"/>
        </w:rPr>
      </w:pPr>
    </w:p>
    <w:p w:rsidR="00A33B08" w:rsidRDefault="00A33B08" w:rsidP="00A33B08">
      <w:pPr>
        <w:jc w:val="both"/>
        <w:rPr>
          <w:color w:val="000000"/>
          <w:sz w:val="28"/>
          <w:szCs w:val="28"/>
        </w:rPr>
      </w:pPr>
    </w:p>
    <w:p w:rsidR="00A33B08" w:rsidRDefault="00A33B08" w:rsidP="00A33B08">
      <w:pPr>
        <w:jc w:val="both"/>
        <w:rPr>
          <w:color w:val="000000"/>
          <w:sz w:val="28"/>
          <w:szCs w:val="28"/>
        </w:rPr>
      </w:pPr>
    </w:p>
    <w:p w:rsidR="00A33B08" w:rsidRDefault="00A33B08" w:rsidP="00A33B08">
      <w:pPr>
        <w:jc w:val="both"/>
        <w:rPr>
          <w:color w:val="000000"/>
          <w:sz w:val="28"/>
          <w:szCs w:val="28"/>
        </w:rPr>
      </w:pPr>
    </w:p>
    <w:p w:rsidR="00A33B08" w:rsidRDefault="00A33B08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1806FB" w:rsidRDefault="001806FB" w:rsidP="00A33B08">
      <w:pPr>
        <w:jc w:val="both"/>
        <w:rPr>
          <w:color w:val="000000"/>
          <w:sz w:val="28"/>
          <w:szCs w:val="28"/>
        </w:rPr>
      </w:pPr>
    </w:p>
    <w:p w:rsidR="00A33B08" w:rsidRPr="009D0396" w:rsidRDefault="00A33B08" w:rsidP="00A33B08">
      <w:pPr>
        <w:jc w:val="both"/>
        <w:rPr>
          <w:color w:val="000000"/>
        </w:rPr>
      </w:pPr>
      <w:r w:rsidRPr="009D0396">
        <w:rPr>
          <w:color w:val="000000"/>
        </w:rPr>
        <w:t>Конькова О.С., 5-31-91</w:t>
      </w:r>
    </w:p>
    <w:p w:rsidR="00A33B08" w:rsidRPr="009D0396" w:rsidRDefault="00A33B08" w:rsidP="00A33B08">
      <w:pPr>
        <w:jc w:val="both"/>
        <w:rPr>
          <w:color w:val="000000"/>
        </w:rPr>
      </w:pPr>
      <w:r w:rsidRPr="009D0396">
        <w:rPr>
          <w:color w:val="000000"/>
        </w:rPr>
        <w:t>Анисова А.Н., 5-14-61</w:t>
      </w:r>
    </w:p>
    <w:p w:rsidR="00A33B08" w:rsidRDefault="00A33B08" w:rsidP="00A33B08">
      <w:pPr>
        <w:adjustRightInd w:val="0"/>
        <w:jc w:val="right"/>
        <w:rPr>
          <w:sz w:val="28"/>
          <w:szCs w:val="28"/>
        </w:rPr>
      </w:pPr>
      <w:r w:rsidRPr="0012295A">
        <w:rPr>
          <w:sz w:val="28"/>
          <w:szCs w:val="28"/>
        </w:rPr>
        <w:lastRenderedPageBreak/>
        <w:t>Приложение 1</w:t>
      </w:r>
    </w:p>
    <w:p w:rsidR="00A33B08" w:rsidRPr="00CD472A" w:rsidRDefault="00A33B08" w:rsidP="00A33B08">
      <w:pPr>
        <w:adjustRightInd w:val="0"/>
        <w:jc w:val="right"/>
        <w:rPr>
          <w:sz w:val="16"/>
          <w:szCs w:val="16"/>
        </w:rPr>
      </w:pPr>
    </w:p>
    <w:p w:rsidR="00A33B08" w:rsidRPr="0012295A" w:rsidRDefault="00A81714" w:rsidP="00A33B08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33B08" w:rsidRPr="0012295A">
        <w:rPr>
          <w:sz w:val="28"/>
          <w:szCs w:val="28"/>
        </w:rPr>
        <w:t>УТВЕРЖДЕНО</w:t>
      </w:r>
    </w:p>
    <w:p w:rsidR="00A33B08" w:rsidRPr="0012295A" w:rsidRDefault="00A81714" w:rsidP="00A33B08">
      <w:pPr>
        <w:tabs>
          <w:tab w:val="left" w:pos="11874"/>
        </w:tabs>
        <w:adjustRightInd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3B08" w:rsidRPr="0012295A">
        <w:rPr>
          <w:sz w:val="28"/>
          <w:szCs w:val="28"/>
        </w:rPr>
        <w:t>приказом управления</w:t>
      </w:r>
    </w:p>
    <w:p w:rsidR="00A33B08" w:rsidRPr="0012295A" w:rsidRDefault="00A33B08" w:rsidP="00A33B08">
      <w:pPr>
        <w:tabs>
          <w:tab w:val="left" w:pos="11874"/>
        </w:tabs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народного образования</w:t>
      </w:r>
    </w:p>
    <w:p w:rsidR="00A33B08" w:rsidRPr="0012295A" w:rsidRDefault="00A81714" w:rsidP="00A33B08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A33B08" w:rsidRPr="0012295A">
        <w:rPr>
          <w:sz w:val="28"/>
          <w:szCs w:val="28"/>
        </w:rPr>
        <w:t xml:space="preserve">от </w:t>
      </w:r>
      <w:r w:rsidR="00DD3CE6">
        <w:rPr>
          <w:color w:val="000000" w:themeColor="text1"/>
          <w:sz w:val="28"/>
          <w:szCs w:val="28"/>
        </w:rPr>
        <w:t>26</w:t>
      </w:r>
      <w:r w:rsidR="00A33B08">
        <w:rPr>
          <w:color w:val="000000" w:themeColor="text1"/>
          <w:sz w:val="28"/>
          <w:szCs w:val="28"/>
        </w:rPr>
        <w:t>.0</w:t>
      </w:r>
      <w:r w:rsidR="00DD3CE6">
        <w:rPr>
          <w:color w:val="000000" w:themeColor="text1"/>
          <w:sz w:val="28"/>
          <w:szCs w:val="28"/>
        </w:rPr>
        <w:t>3</w:t>
      </w:r>
      <w:r w:rsidR="00A33B08">
        <w:rPr>
          <w:color w:val="000000" w:themeColor="text1"/>
          <w:sz w:val="28"/>
          <w:szCs w:val="28"/>
        </w:rPr>
        <w:t xml:space="preserve">.2019 </w:t>
      </w:r>
      <w:r w:rsidR="00A33B08" w:rsidRPr="0012295A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184</w:t>
      </w:r>
    </w:p>
    <w:p w:rsidR="00A33B08" w:rsidRDefault="00A33B08" w:rsidP="00FD406F">
      <w:pPr>
        <w:pStyle w:val="1"/>
        <w:ind w:right="3"/>
        <w:jc w:val="center"/>
      </w:pPr>
    </w:p>
    <w:p w:rsidR="00A33B08" w:rsidRDefault="00A33B08" w:rsidP="00FD406F">
      <w:pPr>
        <w:pStyle w:val="1"/>
        <w:ind w:right="3"/>
        <w:jc w:val="center"/>
      </w:pPr>
    </w:p>
    <w:p w:rsidR="00E63A88" w:rsidRPr="00FD406F" w:rsidRDefault="0011499C" w:rsidP="00FD406F">
      <w:pPr>
        <w:pStyle w:val="1"/>
        <w:ind w:right="3"/>
        <w:jc w:val="center"/>
      </w:pPr>
      <w:r w:rsidRPr="00FD406F">
        <w:t xml:space="preserve">Положение </w:t>
      </w:r>
    </w:p>
    <w:p w:rsidR="00E63A88" w:rsidRPr="00FD406F" w:rsidRDefault="0011499C" w:rsidP="00FD406F">
      <w:pPr>
        <w:pStyle w:val="1"/>
        <w:ind w:right="3"/>
        <w:jc w:val="center"/>
      </w:pPr>
      <w:r w:rsidRPr="00FD406F">
        <w:t xml:space="preserve">о виртуальной галерее </w:t>
      </w:r>
    </w:p>
    <w:p w:rsidR="00E63A88" w:rsidRPr="00FD406F" w:rsidRDefault="00E63A88" w:rsidP="00FD406F">
      <w:pPr>
        <w:pStyle w:val="1"/>
        <w:ind w:right="3"/>
        <w:jc w:val="center"/>
      </w:pPr>
      <w:r w:rsidRPr="00FD406F">
        <w:t xml:space="preserve">персональных выставок достижений </w:t>
      </w:r>
      <w:r w:rsidR="006A2327">
        <w:t>обучающихся</w:t>
      </w:r>
    </w:p>
    <w:p w:rsidR="00086202" w:rsidRDefault="00E63A88" w:rsidP="00FD406F">
      <w:pPr>
        <w:pStyle w:val="1"/>
        <w:ind w:right="3"/>
        <w:jc w:val="center"/>
      </w:pPr>
      <w:r w:rsidRPr="00FD406F">
        <w:t>учреждений дополнительного образования «Созвездие талантов»</w:t>
      </w:r>
    </w:p>
    <w:p w:rsidR="00FF12EB" w:rsidRPr="00FF12EB" w:rsidRDefault="00FF12EB" w:rsidP="00FD406F">
      <w:pPr>
        <w:pStyle w:val="1"/>
        <w:ind w:right="3"/>
        <w:jc w:val="center"/>
        <w:rPr>
          <w:sz w:val="16"/>
          <w:szCs w:val="16"/>
        </w:rPr>
      </w:pPr>
    </w:p>
    <w:p w:rsidR="00086202" w:rsidRPr="00FD406F" w:rsidRDefault="0011499C" w:rsidP="00FF12EB">
      <w:pPr>
        <w:pStyle w:val="a4"/>
        <w:numPr>
          <w:ilvl w:val="0"/>
          <w:numId w:val="10"/>
        </w:numPr>
        <w:tabs>
          <w:tab w:val="left" w:pos="4221"/>
        </w:tabs>
        <w:ind w:hanging="349"/>
        <w:jc w:val="center"/>
        <w:rPr>
          <w:b/>
          <w:sz w:val="28"/>
          <w:szCs w:val="28"/>
        </w:rPr>
      </w:pPr>
      <w:r w:rsidRPr="00FD406F">
        <w:rPr>
          <w:b/>
          <w:sz w:val="28"/>
          <w:szCs w:val="28"/>
        </w:rPr>
        <w:t>Общие</w:t>
      </w:r>
      <w:r w:rsidR="00A81714">
        <w:rPr>
          <w:b/>
          <w:sz w:val="28"/>
          <w:szCs w:val="28"/>
        </w:rPr>
        <w:t xml:space="preserve"> </w:t>
      </w:r>
      <w:r w:rsidRPr="00FD406F">
        <w:rPr>
          <w:b/>
          <w:sz w:val="28"/>
          <w:szCs w:val="28"/>
        </w:rPr>
        <w:t>положения</w:t>
      </w:r>
    </w:p>
    <w:p w:rsidR="00086202" w:rsidRPr="00FD406F" w:rsidRDefault="0011499C" w:rsidP="00FD406F">
      <w:pPr>
        <w:pStyle w:val="a4"/>
        <w:numPr>
          <w:ilvl w:val="1"/>
          <w:numId w:val="9"/>
        </w:numPr>
        <w:tabs>
          <w:tab w:val="left" w:pos="1499"/>
        </w:tabs>
        <w:ind w:right="99" w:firstLine="707"/>
        <w:rPr>
          <w:sz w:val="28"/>
          <w:szCs w:val="28"/>
        </w:rPr>
      </w:pPr>
      <w:r w:rsidRPr="00FD406F">
        <w:rPr>
          <w:sz w:val="28"/>
          <w:szCs w:val="28"/>
        </w:rPr>
        <w:t xml:space="preserve">Настоящее Положение о виртуальной галерее </w:t>
      </w:r>
      <w:r w:rsidR="00E63A88" w:rsidRPr="00FD406F">
        <w:rPr>
          <w:sz w:val="28"/>
          <w:szCs w:val="28"/>
        </w:rPr>
        <w:t xml:space="preserve">персональных выставок достижений </w:t>
      </w:r>
      <w:r w:rsidR="00BD7BC4" w:rsidRPr="00FD406F">
        <w:rPr>
          <w:sz w:val="28"/>
          <w:szCs w:val="28"/>
        </w:rPr>
        <w:t>обучающихся</w:t>
      </w:r>
      <w:r w:rsidR="00E63A88" w:rsidRPr="00FD406F">
        <w:rPr>
          <w:sz w:val="28"/>
          <w:szCs w:val="28"/>
        </w:rPr>
        <w:t xml:space="preserve"> учреждений дополнительного образования «Созвездие талантов»</w:t>
      </w:r>
      <w:r w:rsidRPr="00FD406F">
        <w:rPr>
          <w:sz w:val="28"/>
          <w:szCs w:val="28"/>
        </w:rPr>
        <w:t xml:space="preserve"> (далее – Положение) определяет цели и задачи </w:t>
      </w:r>
      <w:r w:rsidR="00E63A88" w:rsidRPr="00FD406F">
        <w:rPr>
          <w:sz w:val="28"/>
          <w:szCs w:val="28"/>
        </w:rPr>
        <w:t>проведения</w:t>
      </w:r>
      <w:r w:rsidRPr="00FD406F">
        <w:rPr>
          <w:sz w:val="28"/>
          <w:szCs w:val="28"/>
        </w:rPr>
        <w:t>, содержание</w:t>
      </w:r>
      <w:r w:rsidR="00BD7BC4" w:rsidRPr="00FD406F">
        <w:rPr>
          <w:sz w:val="28"/>
          <w:szCs w:val="28"/>
        </w:rPr>
        <w:t xml:space="preserve"> выставочных материалов</w:t>
      </w:r>
      <w:r w:rsidR="00E63A88" w:rsidRPr="00FD406F">
        <w:rPr>
          <w:sz w:val="28"/>
          <w:szCs w:val="28"/>
        </w:rPr>
        <w:t xml:space="preserve">, условия участия </w:t>
      </w:r>
      <w:r w:rsidR="00A34193" w:rsidRPr="00FD406F">
        <w:rPr>
          <w:sz w:val="28"/>
          <w:szCs w:val="28"/>
        </w:rPr>
        <w:t xml:space="preserve">и порядок размещения выставочных материалов </w:t>
      </w:r>
      <w:r w:rsidR="00E63A88" w:rsidRPr="00FD406F">
        <w:rPr>
          <w:sz w:val="28"/>
          <w:szCs w:val="28"/>
        </w:rPr>
        <w:t xml:space="preserve">в </w:t>
      </w:r>
      <w:r w:rsidRPr="00FD406F">
        <w:rPr>
          <w:sz w:val="28"/>
          <w:szCs w:val="28"/>
        </w:rPr>
        <w:t>виртуальной галере</w:t>
      </w:r>
      <w:r w:rsidR="00E63A88" w:rsidRPr="00FD406F">
        <w:rPr>
          <w:sz w:val="28"/>
          <w:szCs w:val="28"/>
        </w:rPr>
        <w:t>е</w:t>
      </w:r>
      <w:r w:rsidR="00A81714">
        <w:rPr>
          <w:sz w:val="28"/>
          <w:szCs w:val="28"/>
        </w:rPr>
        <w:t xml:space="preserve"> </w:t>
      </w:r>
      <w:r w:rsidR="00E63A88" w:rsidRPr="00FD406F">
        <w:rPr>
          <w:sz w:val="28"/>
          <w:szCs w:val="28"/>
        </w:rPr>
        <w:t xml:space="preserve">персональных выставок достижений </w:t>
      </w:r>
      <w:r w:rsidR="00D061A4">
        <w:rPr>
          <w:sz w:val="28"/>
          <w:szCs w:val="28"/>
        </w:rPr>
        <w:t>обучающихся</w:t>
      </w:r>
      <w:r w:rsidR="00E63A88" w:rsidRPr="00FD406F">
        <w:rPr>
          <w:sz w:val="28"/>
          <w:szCs w:val="28"/>
        </w:rPr>
        <w:t xml:space="preserve"> учреждений дополнительного образования «Созвездие талантов» </w:t>
      </w:r>
      <w:r w:rsidRPr="00FD406F">
        <w:rPr>
          <w:sz w:val="28"/>
          <w:szCs w:val="28"/>
        </w:rPr>
        <w:t>в 2018-2019 учебном году (далее – Галерея</w:t>
      </w:r>
      <w:r w:rsidR="009A6E87">
        <w:rPr>
          <w:sz w:val="28"/>
          <w:szCs w:val="28"/>
        </w:rPr>
        <w:t xml:space="preserve"> </w:t>
      </w:r>
      <w:r w:rsidRPr="00FD406F">
        <w:rPr>
          <w:sz w:val="28"/>
          <w:szCs w:val="28"/>
        </w:rPr>
        <w:t>«</w:t>
      </w:r>
      <w:r w:rsidR="00E63A88" w:rsidRPr="00FD406F">
        <w:rPr>
          <w:sz w:val="28"/>
          <w:szCs w:val="28"/>
        </w:rPr>
        <w:t>Созвездие талантов</w:t>
      </w:r>
      <w:r w:rsidRPr="00FD406F">
        <w:rPr>
          <w:sz w:val="28"/>
          <w:szCs w:val="28"/>
        </w:rPr>
        <w:t>»).</w:t>
      </w:r>
    </w:p>
    <w:p w:rsidR="00E63A88" w:rsidRPr="00FD406F" w:rsidRDefault="00E63A88" w:rsidP="00FD406F">
      <w:pPr>
        <w:pStyle w:val="a4"/>
        <w:numPr>
          <w:ilvl w:val="1"/>
          <w:numId w:val="9"/>
        </w:numPr>
        <w:tabs>
          <w:tab w:val="left" w:pos="1499"/>
        </w:tabs>
        <w:ind w:left="1498"/>
        <w:rPr>
          <w:sz w:val="28"/>
          <w:szCs w:val="28"/>
        </w:rPr>
      </w:pPr>
      <w:r w:rsidRPr="00FD406F">
        <w:rPr>
          <w:sz w:val="28"/>
          <w:szCs w:val="28"/>
        </w:rPr>
        <w:t>Выставки</w:t>
      </w:r>
      <w:r w:rsidR="0011499C" w:rsidRPr="00FD406F">
        <w:rPr>
          <w:sz w:val="28"/>
          <w:szCs w:val="28"/>
        </w:rPr>
        <w:t xml:space="preserve"> проводятся при организационной</w:t>
      </w:r>
      <w:r w:rsidR="009A6E87">
        <w:rPr>
          <w:sz w:val="28"/>
          <w:szCs w:val="28"/>
        </w:rPr>
        <w:t xml:space="preserve"> </w:t>
      </w:r>
      <w:r w:rsidR="0011499C" w:rsidRPr="00FD406F">
        <w:rPr>
          <w:sz w:val="28"/>
          <w:szCs w:val="28"/>
        </w:rPr>
        <w:t>поддержке:</w:t>
      </w:r>
    </w:p>
    <w:p w:rsidR="00086202" w:rsidRPr="00FD406F" w:rsidRDefault="00A81714" w:rsidP="00FD406F">
      <w:pPr>
        <w:tabs>
          <w:tab w:val="left" w:pos="149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A88" w:rsidRPr="00FD406F">
        <w:rPr>
          <w:sz w:val="28"/>
          <w:szCs w:val="28"/>
        </w:rPr>
        <w:t xml:space="preserve">- </w:t>
      </w:r>
      <w:r w:rsidR="0011499C" w:rsidRPr="00FD406F">
        <w:rPr>
          <w:sz w:val="28"/>
          <w:szCs w:val="28"/>
        </w:rPr>
        <w:t xml:space="preserve">управления </w:t>
      </w:r>
      <w:r w:rsidR="00E63A88" w:rsidRPr="00FD406F">
        <w:rPr>
          <w:sz w:val="28"/>
          <w:szCs w:val="28"/>
        </w:rPr>
        <w:t xml:space="preserve">народного </w:t>
      </w:r>
      <w:r w:rsidR="009A6E87">
        <w:rPr>
          <w:sz w:val="28"/>
          <w:szCs w:val="28"/>
        </w:rPr>
        <w:t xml:space="preserve">образования администрации </w:t>
      </w:r>
      <w:proofErr w:type="spellStart"/>
      <w:r w:rsidR="009A6E87">
        <w:rPr>
          <w:sz w:val="28"/>
          <w:szCs w:val="28"/>
        </w:rPr>
        <w:t>г.</w:t>
      </w:r>
      <w:r w:rsidR="00E63A88" w:rsidRPr="00FD406F">
        <w:rPr>
          <w:sz w:val="28"/>
          <w:szCs w:val="28"/>
        </w:rPr>
        <w:t>Мичуринска</w:t>
      </w:r>
      <w:proofErr w:type="spellEnd"/>
      <w:r w:rsidR="0011499C" w:rsidRPr="00FD406F">
        <w:rPr>
          <w:sz w:val="28"/>
          <w:szCs w:val="28"/>
        </w:rPr>
        <w:t>;</w:t>
      </w:r>
    </w:p>
    <w:p w:rsidR="00086202" w:rsidRPr="00FD406F" w:rsidRDefault="00E63A88" w:rsidP="00FD406F">
      <w:pPr>
        <w:tabs>
          <w:tab w:val="left" w:pos="567"/>
          <w:tab w:val="left" w:pos="929"/>
        </w:tabs>
        <w:rPr>
          <w:sz w:val="28"/>
          <w:szCs w:val="28"/>
        </w:rPr>
      </w:pPr>
      <w:r w:rsidRPr="00FD406F">
        <w:rPr>
          <w:sz w:val="28"/>
          <w:szCs w:val="28"/>
        </w:rPr>
        <w:t xml:space="preserve">  </w:t>
      </w:r>
      <w:r w:rsidR="00A81714">
        <w:rPr>
          <w:sz w:val="28"/>
          <w:szCs w:val="28"/>
        </w:rPr>
        <w:t xml:space="preserve">       </w:t>
      </w:r>
      <w:r w:rsidRPr="00FD406F">
        <w:rPr>
          <w:sz w:val="28"/>
          <w:szCs w:val="28"/>
        </w:rPr>
        <w:t>- МБУ «Учебно-методический и информационный центр» г.Мичуринска</w:t>
      </w:r>
      <w:r w:rsidR="0011499C" w:rsidRPr="00FD406F">
        <w:rPr>
          <w:sz w:val="28"/>
          <w:szCs w:val="28"/>
        </w:rPr>
        <w:t>;</w:t>
      </w:r>
    </w:p>
    <w:p w:rsidR="00086202" w:rsidRPr="00FD406F" w:rsidRDefault="00E63A88" w:rsidP="00FD406F">
      <w:pPr>
        <w:tabs>
          <w:tab w:val="left" w:pos="567"/>
          <w:tab w:val="left" w:pos="1216"/>
        </w:tabs>
        <w:rPr>
          <w:sz w:val="28"/>
          <w:szCs w:val="28"/>
        </w:rPr>
      </w:pPr>
      <w:r w:rsidRPr="00FD406F">
        <w:rPr>
          <w:sz w:val="28"/>
          <w:szCs w:val="28"/>
        </w:rPr>
        <w:t xml:space="preserve">  </w:t>
      </w:r>
      <w:r w:rsidR="00A81714">
        <w:rPr>
          <w:sz w:val="28"/>
          <w:szCs w:val="28"/>
        </w:rPr>
        <w:t xml:space="preserve">       </w:t>
      </w:r>
      <w:r w:rsidRPr="00FD406F">
        <w:rPr>
          <w:sz w:val="28"/>
          <w:szCs w:val="28"/>
        </w:rPr>
        <w:t xml:space="preserve">- </w:t>
      </w:r>
      <w:r w:rsidR="0011499C" w:rsidRPr="00FD406F">
        <w:rPr>
          <w:sz w:val="28"/>
          <w:szCs w:val="28"/>
        </w:rPr>
        <w:t>администраци</w:t>
      </w:r>
      <w:r w:rsidRPr="00FD406F">
        <w:rPr>
          <w:sz w:val="28"/>
          <w:szCs w:val="28"/>
        </w:rPr>
        <w:t>й</w:t>
      </w:r>
      <w:r w:rsidR="00A81714">
        <w:rPr>
          <w:sz w:val="28"/>
          <w:szCs w:val="28"/>
        </w:rPr>
        <w:t xml:space="preserve"> </w:t>
      </w:r>
      <w:r w:rsidRPr="00FD406F">
        <w:rPr>
          <w:sz w:val="28"/>
          <w:szCs w:val="28"/>
        </w:rPr>
        <w:t>муниципальных учреждений дополнительного образования.</w:t>
      </w:r>
    </w:p>
    <w:p w:rsidR="00A43CC2" w:rsidRPr="00FD406F" w:rsidRDefault="0011499C" w:rsidP="00FD406F">
      <w:pPr>
        <w:pStyle w:val="a4"/>
        <w:numPr>
          <w:ilvl w:val="1"/>
          <w:numId w:val="9"/>
        </w:numPr>
        <w:tabs>
          <w:tab w:val="left" w:pos="1499"/>
          <w:tab w:val="left" w:pos="2869"/>
          <w:tab w:val="left" w:pos="3925"/>
          <w:tab w:val="left" w:pos="4052"/>
          <w:tab w:val="left" w:pos="5628"/>
          <w:tab w:val="left" w:pos="5764"/>
          <w:tab w:val="left" w:pos="7472"/>
          <w:tab w:val="left" w:pos="7622"/>
          <w:tab w:val="left" w:pos="7833"/>
          <w:tab w:val="left" w:pos="8925"/>
        </w:tabs>
        <w:ind w:right="103" w:firstLine="707"/>
        <w:rPr>
          <w:sz w:val="28"/>
          <w:szCs w:val="28"/>
        </w:rPr>
      </w:pPr>
      <w:r w:rsidRPr="00FD406F">
        <w:rPr>
          <w:sz w:val="28"/>
          <w:szCs w:val="28"/>
        </w:rPr>
        <w:t>Непосредственное</w:t>
      </w:r>
      <w:r w:rsidRPr="00FD406F">
        <w:rPr>
          <w:sz w:val="28"/>
          <w:szCs w:val="28"/>
        </w:rPr>
        <w:tab/>
        <w:t>руководство</w:t>
      </w:r>
      <w:r w:rsidRPr="00FD406F">
        <w:rPr>
          <w:sz w:val="28"/>
          <w:szCs w:val="28"/>
        </w:rPr>
        <w:tab/>
        <w:t>организацией</w:t>
      </w:r>
      <w:r w:rsidRPr="00FD406F">
        <w:rPr>
          <w:sz w:val="28"/>
          <w:szCs w:val="28"/>
        </w:rPr>
        <w:tab/>
        <w:t>и</w:t>
      </w:r>
      <w:r w:rsidRPr="00FD406F">
        <w:rPr>
          <w:sz w:val="28"/>
          <w:szCs w:val="28"/>
        </w:rPr>
        <w:tab/>
      </w:r>
      <w:r w:rsidRPr="00FD406F">
        <w:rPr>
          <w:sz w:val="28"/>
          <w:szCs w:val="28"/>
        </w:rPr>
        <w:tab/>
      </w:r>
      <w:r w:rsidR="00A43CC2" w:rsidRPr="00FD406F">
        <w:rPr>
          <w:spacing w:val="-1"/>
          <w:sz w:val="28"/>
          <w:szCs w:val="28"/>
        </w:rPr>
        <w:t xml:space="preserve">сопровождением </w:t>
      </w:r>
      <w:r w:rsidRPr="00FD406F">
        <w:rPr>
          <w:sz w:val="28"/>
          <w:szCs w:val="28"/>
        </w:rPr>
        <w:t>выставок</w:t>
      </w:r>
      <w:r w:rsidR="00A43CC2" w:rsidRPr="00FD406F">
        <w:rPr>
          <w:sz w:val="28"/>
          <w:szCs w:val="28"/>
        </w:rPr>
        <w:tab/>
        <w:t xml:space="preserve">Галереи </w:t>
      </w:r>
      <w:r w:rsidRPr="00FD406F">
        <w:rPr>
          <w:sz w:val="28"/>
          <w:szCs w:val="28"/>
        </w:rPr>
        <w:t>«</w:t>
      </w:r>
      <w:r w:rsidR="00E63A88" w:rsidRPr="00FD406F">
        <w:rPr>
          <w:sz w:val="28"/>
          <w:szCs w:val="28"/>
        </w:rPr>
        <w:t>Созвездие талантов</w:t>
      </w:r>
      <w:r w:rsidR="00A43CC2" w:rsidRPr="00FD406F">
        <w:rPr>
          <w:sz w:val="28"/>
          <w:szCs w:val="28"/>
        </w:rPr>
        <w:t>» осуществляет МБУ «Учебно-методический и информационный центр»</w:t>
      </w:r>
      <w:r w:rsidRPr="00FD406F">
        <w:rPr>
          <w:sz w:val="28"/>
          <w:szCs w:val="28"/>
        </w:rPr>
        <w:t>.</w:t>
      </w:r>
    </w:p>
    <w:p w:rsidR="00086202" w:rsidRPr="00FF12EB" w:rsidRDefault="00A81714" w:rsidP="00FD406F">
      <w:pPr>
        <w:pStyle w:val="a4"/>
        <w:numPr>
          <w:ilvl w:val="1"/>
          <w:numId w:val="9"/>
        </w:numPr>
        <w:tabs>
          <w:tab w:val="left" w:pos="1499"/>
          <w:tab w:val="left" w:pos="2869"/>
          <w:tab w:val="left" w:pos="3925"/>
          <w:tab w:val="left" w:pos="4052"/>
          <w:tab w:val="left" w:pos="5628"/>
          <w:tab w:val="left" w:pos="5764"/>
          <w:tab w:val="left" w:pos="7472"/>
          <w:tab w:val="left" w:pos="7622"/>
          <w:tab w:val="left" w:pos="7833"/>
          <w:tab w:val="left" w:pos="8925"/>
        </w:tabs>
        <w:ind w:right="103" w:firstLine="6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99C" w:rsidRPr="00FD406F">
        <w:rPr>
          <w:sz w:val="28"/>
          <w:szCs w:val="28"/>
        </w:rPr>
        <w:t>Виртуальные выставки Галереи «</w:t>
      </w:r>
      <w:r w:rsidR="00A43CC2" w:rsidRPr="00FD406F">
        <w:rPr>
          <w:sz w:val="28"/>
          <w:szCs w:val="28"/>
        </w:rPr>
        <w:t>Созвездие талантов</w:t>
      </w:r>
      <w:r w:rsidR="0011499C" w:rsidRPr="00FD406F">
        <w:rPr>
          <w:sz w:val="28"/>
          <w:szCs w:val="28"/>
        </w:rPr>
        <w:t xml:space="preserve">» </w:t>
      </w:r>
      <w:r w:rsidR="00D061A4">
        <w:rPr>
          <w:sz w:val="28"/>
          <w:szCs w:val="28"/>
        </w:rPr>
        <w:t>размещаются</w:t>
      </w:r>
      <w:r w:rsidR="0011499C" w:rsidRPr="00FD406F">
        <w:rPr>
          <w:sz w:val="28"/>
          <w:szCs w:val="28"/>
        </w:rPr>
        <w:t xml:space="preserve"> на сайте </w:t>
      </w:r>
      <w:r w:rsidR="00A43CC2" w:rsidRPr="00FD406F">
        <w:rPr>
          <w:sz w:val="28"/>
          <w:szCs w:val="28"/>
        </w:rPr>
        <w:t xml:space="preserve">МБУ «Учебно-методический и информационный центр» </w:t>
      </w:r>
      <w:proofErr w:type="spellStart"/>
      <w:r w:rsidR="00A43CC2" w:rsidRPr="00FD406F">
        <w:rPr>
          <w:sz w:val="28"/>
          <w:szCs w:val="28"/>
        </w:rPr>
        <w:t>г.Мичуринска</w:t>
      </w:r>
      <w:proofErr w:type="spellEnd"/>
      <w:r w:rsidR="0011499C" w:rsidRPr="00FD406F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hyperlink r:id="rId5" w:history="1">
        <w:r w:rsidR="00A43CC2" w:rsidRPr="00FD406F">
          <w:rPr>
            <w:rStyle w:val="a5"/>
            <w:spacing w:val="-1"/>
            <w:sz w:val="28"/>
            <w:szCs w:val="28"/>
          </w:rPr>
          <w:t>http://umic.68edu.ru/wp-content/uploads/2018/11/panorama.jpg</w:t>
        </w:r>
      </w:hyperlink>
      <w:r w:rsidR="00A43CC2" w:rsidRPr="00FD406F">
        <w:rPr>
          <w:spacing w:val="-1"/>
          <w:sz w:val="28"/>
          <w:szCs w:val="28"/>
        </w:rPr>
        <w:t xml:space="preserve">. </w:t>
      </w:r>
    </w:p>
    <w:p w:rsidR="00FF12EB" w:rsidRPr="00FF12EB" w:rsidRDefault="00FF12EB" w:rsidP="00FF12EB">
      <w:pPr>
        <w:pStyle w:val="a4"/>
        <w:tabs>
          <w:tab w:val="left" w:pos="1499"/>
          <w:tab w:val="left" w:pos="2869"/>
          <w:tab w:val="left" w:pos="3925"/>
          <w:tab w:val="left" w:pos="4052"/>
          <w:tab w:val="left" w:pos="5628"/>
          <w:tab w:val="left" w:pos="5764"/>
          <w:tab w:val="left" w:pos="7472"/>
          <w:tab w:val="left" w:pos="7622"/>
          <w:tab w:val="left" w:pos="7833"/>
          <w:tab w:val="left" w:pos="8925"/>
        </w:tabs>
        <w:ind w:left="851" w:right="103" w:firstLine="0"/>
        <w:rPr>
          <w:sz w:val="16"/>
          <w:szCs w:val="16"/>
        </w:rPr>
      </w:pPr>
    </w:p>
    <w:p w:rsidR="00086202" w:rsidRPr="00FD406F" w:rsidRDefault="0011499C" w:rsidP="00FD406F">
      <w:pPr>
        <w:pStyle w:val="1"/>
        <w:numPr>
          <w:ilvl w:val="0"/>
          <w:numId w:val="10"/>
        </w:numPr>
        <w:ind w:left="1418" w:hanging="708"/>
        <w:jc w:val="center"/>
      </w:pPr>
      <w:r w:rsidRPr="00FD406F">
        <w:t>Цели и задачи функционирования</w:t>
      </w:r>
      <w:r w:rsidR="009A6E87">
        <w:t xml:space="preserve"> </w:t>
      </w:r>
      <w:r w:rsidRPr="00FD406F">
        <w:t>Галереи</w:t>
      </w:r>
      <w:r w:rsidR="009A6E87">
        <w:t xml:space="preserve"> </w:t>
      </w:r>
      <w:r w:rsidRPr="00FD406F">
        <w:t>«</w:t>
      </w:r>
      <w:r w:rsidR="00A43CC2" w:rsidRPr="00FD406F">
        <w:t>Созвездие талантов</w:t>
      </w:r>
      <w:r w:rsidRPr="00FD406F">
        <w:t>»</w:t>
      </w:r>
    </w:p>
    <w:p w:rsidR="00C12503" w:rsidRPr="00FD406F" w:rsidRDefault="004944F2" w:rsidP="00FD406F">
      <w:pPr>
        <w:pStyle w:val="a3"/>
      </w:pPr>
      <w:r w:rsidRPr="00FD406F">
        <w:t xml:space="preserve">2.1. </w:t>
      </w:r>
      <w:r w:rsidR="00C12503" w:rsidRPr="00FD406F">
        <w:t xml:space="preserve">Основной целью Галереи «Созвездие талантов» является демонстрация достижений </w:t>
      </w:r>
      <w:r w:rsidR="00BD7BC4" w:rsidRPr="00FD406F">
        <w:t>обучающихся</w:t>
      </w:r>
      <w:r w:rsidR="00C12503" w:rsidRPr="00FD406F">
        <w:t xml:space="preserve"> муниципальных учреждений дополнительного образования г.Мичуринска.</w:t>
      </w:r>
    </w:p>
    <w:p w:rsidR="001023B3" w:rsidRDefault="001023B3" w:rsidP="0070292E">
      <w:pPr>
        <w:pStyle w:val="a3"/>
        <w:ind w:left="930" w:firstLine="0"/>
      </w:pPr>
      <w:r>
        <w:t xml:space="preserve">2.2. </w:t>
      </w:r>
      <w:r w:rsidR="0011499C" w:rsidRPr="00FD406F">
        <w:t>Основными задачами Галереи «</w:t>
      </w:r>
      <w:r w:rsidR="00A43CC2" w:rsidRPr="00FD406F">
        <w:t>Созвездие талантов</w:t>
      </w:r>
      <w:r w:rsidR="0011499C" w:rsidRPr="00FD406F">
        <w:t>» являются:</w:t>
      </w:r>
    </w:p>
    <w:p w:rsidR="001023B3" w:rsidRDefault="001023B3" w:rsidP="0070292E">
      <w:pPr>
        <w:pStyle w:val="a3"/>
      </w:pPr>
      <w:r>
        <w:t>- с</w:t>
      </w:r>
      <w:r w:rsidR="0011499C" w:rsidRPr="001023B3">
        <w:t>оздание интегрированной информационно-образовательной среды д</w:t>
      </w:r>
      <w:r>
        <w:t>ля развития детской одарённости;</w:t>
      </w:r>
    </w:p>
    <w:p w:rsidR="001023B3" w:rsidRDefault="001023B3" w:rsidP="0070292E">
      <w:pPr>
        <w:pStyle w:val="a3"/>
      </w:pPr>
      <w:r>
        <w:t>- в</w:t>
      </w:r>
      <w:r w:rsidR="00A43CC2" w:rsidRPr="001023B3">
        <w:t>недрени</w:t>
      </w:r>
      <w:r w:rsidR="00C12503" w:rsidRPr="001023B3">
        <w:t>е</w:t>
      </w:r>
      <w:r w:rsidR="00A43CC2" w:rsidRPr="001023B3">
        <w:t xml:space="preserve">  в практику работы </w:t>
      </w:r>
      <w:r w:rsidR="00C12503" w:rsidRPr="001023B3">
        <w:t xml:space="preserve">педагогических, руководящих и других категорий работников учреждений дополнительного образования </w:t>
      </w:r>
      <w:r w:rsidR="00A43CC2" w:rsidRPr="001023B3">
        <w:t>новых образовательных технологий и форм организ</w:t>
      </w:r>
      <w:r>
        <w:t>ации работы с одаренными детьми;</w:t>
      </w:r>
    </w:p>
    <w:p w:rsidR="001023B3" w:rsidRDefault="001023B3" w:rsidP="0070292E">
      <w:pPr>
        <w:pStyle w:val="a3"/>
      </w:pPr>
      <w:r>
        <w:t>- р</w:t>
      </w:r>
      <w:r w:rsidR="00A43CC2" w:rsidRPr="001023B3">
        <w:t>аскрытие индивидуальности личности обучающихся и педагогов, реали</w:t>
      </w:r>
      <w:r>
        <w:t>зация их творческого потенциала;</w:t>
      </w:r>
    </w:p>
    <w:p w:rsidR="00770700" w:rsidRPr="001023B3" w:rsidRDefault="001023B3" w:rsidP="0070292E">
      <w:pPr>
        <w:pStyle w:val="a3"/>
      </w:pPr>
      <w:r>
        <w:t>- п</w:t>
      </w:r>
      <w:r w:rsidR="00770700" w:rsidRPr="001023B3">
        <w:t>ривлечение внимания широкой общественности к одаренным детям муниципалитета.</w:t>
      </w:r>
    </w:p>
    <w:p w:rsidR="00086202" w:rsidRPr="00FF12EB" w:rsidRDefault="00086202" w:rsidP="00FD406F">
      <w:pPr>
        <w:pStyle w:val="a3"/>
        <w:ind w:left="0" w:firstLine="0"/>
        <w:jc w:val="left"/>
        <w:rPr>
          <w:sz w:val="16"/>
          <w:szCs w:val="16"/>
        </w:rPr>
      </w:pPr>
    </w:p>
    <w:p w:rsidR="00086202" w:rsidRPr="00FD406F" w:rsidRDefault="0011499C" w:rsidP="00FF12EB">
      <w:pPr>
        <w:pStyle w:val="1"/>
        <w:numPr>
          <w:ilvl w:val="0"/>
          <w:numId w:val="10"/>
        </w:numPr>
        <w:ind w:left="709" w:hanging="567"/>
        <w:jc w:val="center"/>
      </w:pPr>
      <w:r w:rsidRPr="00FD406F">
        <w:t xml:space="preserve">Содержание </w:t>
      </w:r>
      <w:r w:rsidR="001D5970" w:rsidRPr="00FD406F">
        <w:t>выставочных материалов</w:t>
      </w:r>
      <w:r w:rsidRPr="00FD406F">
        <w:t xml:space="preserve"> Галереи</w:t>
      </w:r>
      <w:r w:rsidR="00A81714">
        <w:t xml:space="preserve"> </w:t>
      </w:r>
      <w:r w:rsidRPr="00FD406F">
        <w:t>«</w:t>
      </w:r>
      <w:r w:rsidR="00C12503" w:rsidRPr="00FD406F">
        <w:t>Созвездие талантов</w:t>
      </w:r>
      <w:r w:rsidRPr="00FD406F">
        <w:t>»</w:t>
      </w:r>
    </w:p>
    <w:p w:rsidR="001D5970" w:rsidRPr="00FD406F" w:rsidRDefault="00BD7BC4" w:rsidP="00FD406F">
      <w:pPr>
        <w:pStyle w:val="a3"/>
        <w:ind w:right="100"/>
      </w:pPr>
      <w:r w:rsidRPr="00FD406F">
        <w:t>3</w:t>
      </w:r>
      <w:r w:rsidR="0011499C" w:rsidRPr="00FD406F">
        <w:t>.1. Галерея «</w:t>
      </w:r>
      <w:r w:rsidR="00C12503" w:rsidRPr="00FD406F">
        <w:t>Созвездие талантов</w:t>
      </w:r>
      <w:r w:rsidR="0011499C" w:rsidRPr="00FD406F">
        <w:t xml:space="preserve">» </w:t>
      </w:r>
      <w:r w:rsidR="00901B99" w:rsidRPr="00FD406F">
        <w:t xml:space="preserve">формируется из материалов, демонстрирующих достижения </w:t>
      </w:r>
      <w:r w:rsidR="001D5970" w:rsidRPr="00FD406F">
        <w:t>обучающихся</w:t>
      </w:r>
      <w:r w:rsidR="00770700" w:rsidRPr="00FD406F">
        <w:t xml:space="preserve"> учреждений дополнительного </w:t>
      </w:r>
      <w:r w:rsidR="00770700" w:rsidRPr="00FD406F">
        <w:lastRenderedPageBreak/>
        <w:t>образования</w:t>
      </w:r>
      <w:r w:rsidR="008A1695">
        <w:t xml:space="preserve"> </w:t>
      </w:r>
      <w:proofErr w:type="spellStart"/>
      <w:r w:rsidR="001D5970" w:rsidRPr="00FD406F">
        <w:t>г.Мичуринска</w:t>
      </w:r>
      <w:proofErr w:type="spellEnd"/>
      <w:r w:rsidR="00770700" w:rsidRPr="00FD406F">
        <w:t>.</w:t>
      </w:r>
    </w:p>
    <w:p w:rsidR="001D5970" w:rsidRPr="00FD406F" w:rsidRDefault="001D5970" w:rsidP="00FF12EB">
      <w:pPr>
        <w:pStyle w:val="a3"/>
        <w:ind w:right="100"/>
      </w:pPr>
      <w:r w:rsidRPr="00FD406F">
        <w:t xml:space="preserve">3.2. </w:t>
      </w:r>
      <w:r w:rsidR="00770700" w:rsidRPr="00FD406F">
        <w:t>Выставочные материалы</w:t>
      </w:r>
      <w:r w:rsidR="0011499C" w:rsidRPr="00FD406F">
        <w:t xml:space="preserve"> должн</w:t>
      </w:r>
      <w:r w:rsidR="00770700" w:rsidRPr="00FD406F">
        <w:t>ы</w:t>
      </w:r>
      <w:r w:rsidR="0011499C" w:rsidRPr="00FD406F">
        <w:t xml:space="preserve"> соответствовать требованиям к содержанию </w:t>
      </w:r>
      <w:r w:rsidR="00865EFD" w:rsidRPr="00FD406F">
        <w:t>работ</w:t>
      </w:r>
      <w:r w:rsidRPr="00FD406F">
        <w:t xml:space="preserve"> и представлять собой презентации PowerPoint с творческим названием «Путь к успеху».</w:t>
      </w:r>
    </w:p>
    <w:p w:rsidR="001D5970" w:rsidRPr="00FD406F" w:rsidRDefault="001D5970" w:rsidP="00FD406F">
      <w:pPr>
        <w:pStyle w:val="a3"/>
        <w:ind w:right="100"/>
      </w:pPr>
      <w:r w:rsidRPr="00FD406F">
        <w:t>3.3.     В презентацию могут быть включены следующие материалы:</w:t>
      </w:r>
    </w:p>
    <w:p w:rsidR="001D5970" w:rsidRPr="00FD406F" w:rsidRDefault="001D5970" w:rsidP="00FD406F">
      <w:pPr>
        <w:pStyle w:val="a3"/>
        <w:ind w:right="100"/>
      </w:pPr>
      <w:r w:rsidRPr="00FD406F">
        <w:t>- портретное фото участника выставки;</w:t>
      </w:r>
    </w:p>
    <w:p w:rsidR="001D5970" w:rsidRPr="00FD406F" w:rsidRDefault="001D5970" w:rsidP="00FD406F">
      <w:pPr>
        <w:pStyle w:val="a3"/>
        <w:ind w:right="100"/>
      </w:pPr>
      <w:r w:rsidRPr="00FD406F">
        <w:t xml:space="preserve">- информация об одаренном ребенке общего характера (Ф.И., возраст, название ОО, </w:t>
      </w:r>
      <w:r w:rsidR="00387103" w:rsidRPr="00FD406F">
        <w:t xml:space="preserve">секции (творческого объединения), сроки обучения в </w:t>
      </w:r>
      <w:r w:rsidR="00D14186" w:rsidRPr="00FD406F">
        <w:t>ОО</w:t>
      </w:r>
      <w:r w:rsidR="00387103" w:rsidRPr="00FD406F">
        <w:t xml:space="preserve">, </w:t>
      </w:r>
      <w:r w:rsidR="005E7874" w:rsidRPr="00FD406F">
        <w:t>пройденные программы</w:t>
      </w:r>
      <w:r w:rsidR="00B76381" w:rsidRPr="00FD406F">
        <w:t>, направления деятельности, в которых ярко проявляются способности</w:t>
      </w:r>
      <w:r w:rsidR="008A1695">
        <w:t xml:space="preserve"> </w:t>
      </w:r>
      <w:r w:rsidR="00B76381" w:rsidRPr="00FD406F">
        <w:t xml:space="preserve">ребенка </w:t>
      </w:r>
      <w:r w:rsidRPr="00FD406F">
        <w:t>и т.д.), а также раскрывающая его шаги по достижению высоких результатов в сфере выбранной деятельности</w:t>
      </w:r>
      <w:r w:rsidR="005E7874" w:rsidRPr="00FD406F">
        <w:t>, сведения о дальнейших планах</w:t>
      </w:r>
      <w:r w:rsidRPr="00FD406F">
        <w:t>;</w:t>
      </w:r>
    </w:p>
    <w:p w:rsidR="001D5970" w:rsidRPr="00FD406F" w:rsidRDefault="001D5970" w:rsidP="00FD406F">
      <w:pPr>
        <w:pStyle w:val="a3"/>
        <w:ind w:right="100"/>
      </w:pPr>
      <w:r w:rsidRPr="00FD406F">
        <w:t xml:space="preserve">- </w:t>
      </w:r>
      <w:r w:rsidR="00387103" w:rsidRPr="00FD406F">
        <w:t xml:space="preserve">перечень наиболее значимых достижений обучающегося и сканы подтверждающих </w:t>
      </w:r>
      <w:r w:rsidR="005E7874" w:rsidRPr="00FD406F">
        <w:t xml:space="preserve">данные </w:t>
      </w:r>
      <w:r w:rsidR="00387103" w:rsidRPr="00FD406F">
        <w:t>достижения грамот и дипломов</w:t>
      </w:r>
      <w:r w:rsidR="00D14186" w:rsidRPr="00FD406F">
        <w:t xml:space="preserve"> (фото медалей, кубков и т.д.)</w:t>
      </w:r>
      <w:r w:rsidR="00387103" w:rsidRPr="00FD406F">
        <w:t>;</w:t>
      </w:r>
    </w:p>
    <w:p w:rsidR="00387103" w:rsidRPr="00FD406F" w:rsidRDefault="00387103" w:rsidP="00FD406F">
      <w:pPr>
        <w:pStyle w:val="a3"/>
        <w:ind w:right="100"/>
      </w:pPr>
      <w:r w:rsidRPr="00FD406F">
        <w:t>-  фрагменты интервью с одаренным ребенком или его рассуждений о своих успехах и целях деятельности, условиях достижения результатов;</w:t>
      </w:r>
    </w:p>
    <w:p w:rsidR="00D14186" w:rsidRPr="00FD406F" w:rsidRDefault="00387103" w:rsidP="00FD406F">
      <w:pPr>
        <w:pStyle w:val="a3"/>
        <w:ind w:right="100"/>
      </w:pPr>
      <w:r w:rsidRPr="00FD406F">
        <w:t xml:space="preserve">- </w:t>
      </w:r>
      <w:r w:rsidR="00D14186" w:rsidRPr="00FD406F">
        <w:t xml:space="preserve">лучшие  работы, их фото или </w:t>
      </w:r>
      <w:r w:rsidRPr="00FD406F">
        <w:t>гиперссылки, содержащие  файлы  с  конкурсными работами</w:t>
      </w:r>
      <w:r w:rsidR="00D14186" w:rsidRPr="00FD406F">
        <w:t xml:space="preserve"> участника выставки</w:t>
      </w:r>
      <w:r w:rsidRPr="00FD406F">
        <w:t>; видео</w:t>
      </w:r>
      <w:r w:rsidR="00916BC9" w:rsidRPr="00FD406F">
        <w:t xml:space="preserve"> (фото)</w:t>
      </w:r>
      <w:r w:rsidRPr="00FD406F">
        <w:t xml:space="preserve"> с выступлениями  обучающегося на конкурсах</w:t>
      </w:r>
      <w:r w:rsidR="00D14186" w:rsidRPr="00FD406F">
        <w:t xml:space="preserve"> и т.д.;</w:t>
      </w:r>
    </w:p>
    <w:p w:rsidR="00387103" w:rsidRPr="00FD406F" w:rsidRDefault="00D14186" w:rsidP="00FD406F">
      <w:pPr>
        <w:pStyle w:val="a3"/>
        <w:ind w:right="100"/>
      </w:pPr>
      <w:r w:rsidRPr="00FD406F">
        <w:t xml:space="preserve">- </w:t>
      </w:r>
      <w:r w:rsidR="005E7874" w:rsidRPr="00FD406F">
        <w:t xml:space="preserve"> краткая </w:t>
      </w:r>
      <w:proofErr w:type="gramStart"/>
      <w:r w:rsidR="005E7874" w:rsidRPr="00FD406F">
        <w:t>информация  о</w:t>
      </w:r>
      <w:proofErr w:type="gramEnd"/>
      <w:r w:rsidR="005E7874" w:rsidRPr="00FD406F">
        <w:t xml:space="preserve"> руководителе (руководителях) участника выставки, которы</w:t>
      </w:r>
      <w:r w:rsidR="00916BC9" w:rsidRPr="00FD406F">
        <w:t>й</w:t>
      </w:r>
      <w:r w:rsidR="008A1695">
        <w:t xml:space="preserve"> (-</w:t>
      </w:r>
      <w:proofErr w:type="spellStart"/>
      <w:r w:rsidR="008A1695">
        <w:t>ые</w:t>
      </w:r>
      <w:proofErr w:type="spellEnd"/>
      <w:r w:rsidR="008A1695">
        <w:t>)</w:t>
      </w:r>
      <w:r w:rsidR="005E7874" w:rsidRPr="00FD406F">
        <w:t xml:space="preserve"> ос</w:t>
      </w:r>
      <w:r w:rsidR="00916BC9" w:rsidRPr="00FD406F">
        <w:t>уществлял</w:t>
      </w:r>
      <w:r w:rsidR="008A1695">
        <w:t xml:space="preserve"> (-и)</w:t>
      </w:r>
      <w:r w:rsidR="00916BC9" w:rsidRPr="00FD406F">
        <w:t xml:space="preserve"> поддержку и сопровождение одаренного ребенка и способствовал</w:t>
      </w:r>
      <w:r w:rsidR="008A1695">
        <w:t xml:space="preserve"> (-и)</w:t>
      </w:r>
      <w:r w:rsidR="00916BC9" w:rsidRPr="00FD406F">
        <w:t xml:space="preserve"> его развитию;</w:t>
      </w:r>
    </w:p>
    <w:p w:rsidR="00916BC9" w:rsidRPr="00FD406F" w:rsidRDefault="00916BC9" w:rsidP="00FD406F">
      <w:pPr>
        <w:pStyle w:val="a3"/>
        <w:ind w:right="100"/>
      </w:pPr>
      <w:r w:rsidRPr="00FD406F">
        <w:t>- фрагменты бесед с руководителем обучающегося о его воспитаннике, обращения (пожелания) педагога в адрес одаренного ребенка;</w:t>
      </w:r>
    </w:p>
    <w:p w:rsidR="00B76381" w:rsidRPr="00FD406F" w:rsidRDefault="00916BC9" w:rsidP="00FD406F">
      <w:pPr>
        <w:pStyle w:val="a3"/>
        <w:ind w:right="100"/>
      </w:pPr>
      <w:r w:rsidRPr="00FD406F">
        <w:t>-    сведения о том, где и каким образом демонстрировались работы (достижения) одаренного ребенка в рамках ОО, муниципалитета, региона и т.д.</w:t>
      </w:r>
    </w:p>
    <w:p w:rsidR="004944F2" w:rsidRDefault="00B76381" w:rsidP="00FD406F">
      <w:pPr>
        <w:pStyle w:val="a3"/>
        <w:ind w:right="100"/>
      </w:pPr>
      <w:r w:rsidRPr="00FD406F">
        <w:t>В презентацию также могут быть включены дополнительные сведения и материалы.</w:t>
      </w:r>
    </w:p>
    <w:p w:rsidR="00561CCF" w:rsidRDefault="00561CCF" w:rsidP="00561CCF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слайд презентации оформляется по образцу. </w:t>
      </w:r>
    </w:p>
    <w:p w:rsidR="00561CCF" w:rsidRPr="001E029D" w:rsidRDefault="00561CCF" w:rsidP="00561CCF">
      <w:pPr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61CCF" w:rsidRPr="00C75B5D" w:rsidRDefault="00561CCF" w:rsidP="00561CCF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75B5D">
        <w:rPr>
          <w:b/>
          <w:bCs/>
          <w:color w:val="000000" w:themeColor="text1"/>
          <w:sz w:val="28"/>
          <w:szCs w:val="28"/>
        </w:rPr>
        <w:t xml:space="preserve">Образец </w:t>
      </w:r>
      <w:r w:rsidR="00D2309B">
        <w:rPr>
          <w:b/>
          <w:bCs/>
          <w:color w:val="000000" w:themeColor="text1"/>
          <w:sz w:val="28"/>
          <w:szCs w:val="28"/>
        </w:rPr>
        <w:t>содержания</w:t>
      </w:r>
      <w:r w:rsidRPr="00C75B5D">
        <w:rPr>
          <w:b/>
          <w:bCs/>
          <w:color w:val="000000" w:themeColor="text1"/>
          <w:sz w:val="28"/>
          <w:szCs w:val="28"/>
        </w:rPr>
        <w:t xml:space="preserve"> титульного </w:t>
      </w:r>
      <w:r>
        <w:rPr>
          <w:b/>
          <w:bCs/>
          <w:color w:val="000000" w:themeColor="text1"/>
          <w:sz w:val="28"/>
          <w:szCs w:val="28"/>
        </w:rPr>
        <w:t>слайда презентации</w:t>
      </w:r>
    </w:p>
    <w:tbl>
      <w:tblPr>
        <w:tblpPr w:leftFromText="180" w:rightFromText="180" w:vertAnchor="text" w:horzAnchor="margin" w:tblpXSpec="center" w:tblpY="103"/>
        <w:tblW w:w="0" w:type="auto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7562"/>
      </w:tblGrid>
      <w:tr w:rsidR="00561CCF" w:rsidRPr="00C75B5D" w:rsidTr="00260E07">
        <w:trPr>
          <w:trHeight w:val="836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1CCF" w:rsidRDefault="00561CCF" w:rsidP="00260E0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Управление народного образования </w:t>
            </w:r>
          </w:p>
          <w:p w:rsidR="00561CCF" w:rsidRDefault="00561CCF" w:rsidP="00260E0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города Мичуринска</w:t>
            </w:r>
          </w:p>
          <w:p w:rsidR="00561CCF" w:rsidRPr="00C75B5D" w:rsidRDefault="00561CCF" w:rsidP="00260E0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2309B" w:rsidRDefault="00561CCF" w:rsidP="00260E0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бюджетное образовательное учреждение</w:t>
            </w:r>
            <w:r w:rsidR="007B622E">
              <w:rPr>
                <w:color w:val="000000" w:themeColor="text1"/>
                <w:sz w:val="28"/>
                <w:szCs w:val="28"/>
              </w:rPr>
              <w:t xml:space="preserve"> дополнительного образования</w:t>
            </w:r>
          </w:p>
          <w:p w:rsidR="00561CCF" w:rsidRPr="00C75B5D" w:rsidRDefault="00561CCF" w:rsidP="00260E0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</w:t>
            </w:r>
            <w:r w:rsidR="00D2309B">
              <w:rPr>
                <w:color w:val="000000" w:themeColor="text1"/>
                <w:sz w:val="28"/>
                <w:szCs w:val="28"/>
              </w:rPr>
              <w:t>_________________________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561CCF" w:rsidRPr="00C75B5D" w:rsidRDefault="00561CCF" w:rsidP="00260E07">
            <w:pPr>
              <w:adjustRightInd w:val="0"/>
              <w:jc w:val="center"/>
              <w:rPr>
                <w:color w:val="000000" w:themeColor="text1"/>
              </w:rPr>
            </w:pPr>
          </w:p>
          <w:p w:rsidR="00D2309B" w:rsidRPr="00D2309B" w:rsidRDefault="00D2309B" w:rsidP="00260E07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D2309B">
              <w:rPr>
                <w:b/>
                <w:sz w:val="28"/>
                <w:szCs w:val="28"/>
              </w:rPr>
              <w:t>ВИРТУАЛЬНАЯ ГАЛЕРЕЯ «СОЗВЕЗДИЕ ТАЛАНТОВ»</w:t>
            </w:r>
          </w:p>
          <w:p w:rsidR="00561CCF" w:rsidRPr="00D2309B" w:rsidRDefault="00D2309B" w:rsidP="00260E07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D2309B">
              <w:rPr>
                <w:b/>
                <w:sz w:val="28"/>
                <w:szCs w:val="28"/>
              </w:rPr>
              <w:t>Персональная выставка достижений</w:t>
            </w:r>
          </w:p>
          <w:p w:rsidR="00D2309B" w:rsidRPr="00C75B5D" w:rsidRDefault="00D2309B" w:rsidP="00260E0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Ф.И. обучающегося</w:t>
            </w:r>
          </w:p>
          <w:p w:rsidR="00561CCF" w:rsidRPr="00D2309B" w:rsidRDefault="00D2309B" w:rsidP="00260E07">
            <w:pPr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309B">
              <w:rPr>
                <w:b/>
                <w:color w:val="000000" w:themeColor="text1"/>
                <w:sz w:val="28"/>
                <w:szCs w:val="28"/>
              </w:rPr>
              <w:t>ПУТЬ К УСПЕХУ</w:t>
            </w:r>
          </w:p>
          <w:p w:rsidR="00561CCF" w:rsidRPr="00C75B5D" w:rsidRDefault="00561CCF" w:rsidP="00260E07">
            <w:pPr>
              <w:adjustRightInd w:val="0"/>
              <w:rPr>
                <w:color w:val="000000" w:themeColor="text1"/>
              </w:rPr>
            </w:pPr>
          </w:p>
          <w:p w:rsidR="00561CCF" w:rsidRPr="00D2309B" w:rsidRDefault="00561CCF" w:rsidP="00D2309B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61CCF" w:rsidRPr="00D2309B" w:rsidRDefault="00561CCF" w:rsidP="00260E07">
            <w:pPr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C75B5D">
              <w:rPr>
                <w:color w:val="000000" w:themeColor="text1"/>
                <w:sz w:val="28"/>
                <w:szCs w:val="28"/>
                <w:u w:val="single"/>
              </w:rPr>
              <w:t>Руководитель:</w:t>
            </w:r>
            <w:r w:rsidR="008A1695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75B5D">
              <w:rPr>
                <w:color w:val="000000" w:themeColor="text1"/>
                <w:sz w:val="28"/>
                <w:szCs w:val="28"/>
              </w:rPr>
              <w:t>ФИО</w:t>
            </w:r>
            <w:r w:rsidR="00D2309B">
              <w:rPr>
                <w:color w:val="000000" w:themeColor="text1"/>
                <w:sz w:val="28"/>
                <w:szCs w:val="28"/>
              </w:rPr>
              <w:t>,</w:t>
            </w:r>
            <w:r w:rsidR="00D2309B" w:rsidRPr="00C75B5D">
              <w:rPr>
                <w:color w:val="000000" w:themeColor="text1"/>
                <w:sz w:val="28"/>
                <w:szCs w:val="28"/>
              </w:rPr>
              <w:t xml:space="preserve"> должность</w:t>
            </w:r>
          </w:p>
          <w:p w:rsidR="00561CCF" w:rsidRPr="00C75B5D" w:rsidRDefault="00561CCF" w:rsidP="00260E07">
            <w:pPr>
              <w:adjustRightInd w:val="0"/>
              <w:jc w:val="both"/>
              <w:rPr>
                <w:color w:val="000000" w:themeColor="text1"/>
              </w:rPr>
            </w:pPr>
          </w:p>
          <w:p w:rsidR="00561CCF" w:rsidRPr="00C75B5D" w:rsidRDefault="00561CCF" w:rsidP="00260E07">
            <w:pPr>
              <w:adjustRightInd w:val="0"/>
              <w:jc w:val="both"/>
              <w:rPr>
                <w:color w:val="000000" w:themeColor="text1"/>
              </w:rPr>
            </w:pPr>
          </w:p>
          <w:p w:rsidR="00561CCF" w:rsidRPr="00C75B5D" w:rsidRDefault="00561CCF" w:rsidP="00260E0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Мичуринск</w:t>
            </w:r>
            <w:r w:rsidRPr="00C75B5D">
              <w:rPr>
                <w:color w:val="000000" w:themeColor="text1"/>
                <w:sz w:val="28"/>
                <w:szCs w:val="28"/>
              </w:rPr>
              <w:t xml:space="preserve"> – 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561CCF" w:rsidRPr="00FD406F" w:rsidRDefault="00561CCF" w:rsidP="00FD406F">
      <w:pPr>
        <w:pStyle w:val="a3"/>
        <w:ind w:right="100"/>
      </w:pPr>
    </w:p>
    <w:p w:rsidR="004944F2" w:rsidRPr="00FF12EB" w:rsidRDefault="004944F2" w:rsidP="00FD406F">
      <w:pPr>
        <w:pStyle w:val="a3"/>
        <w:ind w:right="100"/>
        <w:rPr>
          <w:sz w:val="16"/>
          <w:szCs w:val="16"/>
        </w:rPr>
      </w:pPr>
    </w:p>
    <w:p w:rsidR="004944F2" w:rsidRPr="00FD406F" w:rsidRDefault="004944F2" w:rsidP="00FF12EB">
      <w:pPr>
        <w:pStyle w:val="1"/>
        <w:numPr>
          <w:ilvl w:val="0"/>
          <w:numId w:val="10"/>
        </w:numPr>
        <w:ind w:left="567" w:hanging="567"/>
        <w:jc w:val="center"/>
      </w:pPr>
      <w:r w:rsidRPr="00FD406F">
        <w:lastRenderedPageBreak/>
        <w:t>Условия участия и порядок размещения выставочных материалов Галереи «Созвездие талантов»</w:t>
      </w:r>
    </w:p>
    <w:p w:rsidR="004944F2" w:rsidRPr="00FD406F" w:rsidRDefault="00A81714" w:rsidP="00FD406F">
      <w:pPr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44F2" w:rsidRPr="00FD406F">
        <w:rPr>
          <w:sz w:val="28"/>
          <w:szCs w:val="28"/>
        </w:rPr>
        <w:t>4.1. В выставках Галереи «Созвездие талантов» могут принимать участие обучающиеся всех муниципальных учреждений дополнительного образования г.Мичуринска.</w:t>
      </w:r>
    </w:p>
    <w:p w:rsidR="004944F2" w:rsidRPr="00FD406F" w:rsidRDefault="004944F2" w:rsidP="00FD406F">
      <w:pPr>
        <w:tabs>
          <w:tab w:val="left" w:pos="1638"/>
        </w:tabs>
        <w:ind w:right="103"/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 4.2. Для подготовки и проведения Галереи «Созвездие талантов» создается оргкомитет, состав которого определяется приказом управления народного образования администрации г.Мичуринска.</w:t>
      </w:r>
    </w:p>
    <w:p w:rsidR="004944F2" w:rsidRPr="00FD406F" w:rsidRDefault="004944F2" w:rsidP="00FD406F">
      <w:pPr>
        <w:tabs>
          <w:tab w:val="left" w:pos="1638"/>
        </w:tabs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 4.3. Оргкомитет Галереи</w:t>
      </w:r>
      <w:r w:rsidR="008A1695">
        <w:rPr>
          <w:sz w:val="28"/>
          <w:szCs w:val="28"/>
        </w:rPr>
        <w:t xml:space="preserve"> </w:t>
      </w:r>
      <w:r w:rsidRPr="00FD406F">
        <w:rPr>
          <w:sz w:val="28"/>
          <w:szCs w:val="28"/>
        </w:rPr>
        <w:t>«Созвездие талантов»:</w:t>
      </w:r>
    </w:p>
    <w:p w:rsidR="004944F2" w:rsidRPr="00FD406F" w:rsidRDefault="008A1695" w:rsidP="00FD406F">
      <w:pPr>
        <w:tabs>
          <w:tab w:val="left" w:pos="1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4F2" w:rsidRPr="00FD406F">
        <w:rPr>
          <w:sz w:val="28"/>
          <w:szCs w:val="28"/>
        </w:rPr>
        <w:t>- информирует общественность о проведении</w:t>
      </w:r>
      <w:r>
        <w:rPr>
          <w:sz w:val="28"/>
          <w:szCs w:val="28"/>
        </w:rPr>
        <w:t xml:space="preserve"> </w:t>
      </w:r>
      <w:r w:rsidR="004944F2" w:rsidRPr="00FD406F">
        <w:rPr>
          <w:sz w:val="28"/>
          <w:szCs w:val="28"/>
        </w:rPr>
        <w:t>выставок;</w:t>
      </w:r>
    </w:p>
    <w:p w:rsidR="004944F2" w:rsidRPr="00FD406F" w:rsidRDefault="008A1695" w:rsidP="00FD406F">
      <w:pPr>
        <w:tabs>
          <w:tab w:val="left" w:pos="1355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4F2" w:rsidRPr="00FD406F">
        <w:rPr>
          <w:sz w:val="28"/>
          <w:szCs w:val="28"/>
        </w:rPr>
        <w:t>- осуществляет прием выставочных материалов от муниципальных учреждений дополнительного образования;</w:t>
      </w:r>
    </w:p>
    <w:p w:rsidR="004944F2" w:rsidRPr="00FD406F" w:rsidRDefault="008A1695" w:rsidP="00FD406F">
      <w:pPr>
        <w:tabs>
          <w:tab w:val="left" w:pos="1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4F2" w:rsidRPr="00FD406F">
        <w:rPr>
          <w:sz w:val="28"/>
          <w:szCs w:val="28"/>
        </w:rPr>
        <w:t>- размещает выставочные материалы на сайте МБУ УМиИЦ.</w:t>
      </w:r>
    </w:p>
    <w:p w:rsidR="004944F2" w:rsidRPr="00FD406F" w:rsidRDefault="004944F2" w:rsidP="00FD406F">
      <w:pPr>
        <w:tabs>
          <w:tab w:val="left" w:pos="1499"/>
        </w:tabs>
        <w:ind w:right="100"/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 Адрес организационного комитета: г.Мичуринск, ул.Федеративная, д.48, контактное лицо – Анисова Анжелика Николаевна, старший методист МБУ УМиИЦ, тел. 5-14-61, 8-915-883-20-97.</w:t>
      </w:r>
    </w:p>
    <w:p w:rsidR="004944F2" w:rsidRPr="00FD406F" w:rsidRDefault="004944F2" w:rsidP="00FD406F">
      <w:pPr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4.4. Основанием для включения в списки</w:t>
      </w:r>
      <w:r w:rsidR="002B1B5C">
        <w:rPr>
          <w:sz w:val="28"/>
          <w:szCs w:val="28"/>
        </w:rPr>
        <w:t xml:space="preserve"> </w:t>
      </w:r>
      <w:r w:rsidRPr="00FD406F">
        <w:rPr>
          <w:sz w:val="28"/>
          <w:szCs w:val="28"/>
        </w:rPr>
        <w:t>участников Галереи «Созвездие талантов» является пред</w:t>
      </w:r>
      <w:r w:rsidR="0011499C">
        <w:rPr>
          <w:sz w:val="28"/>
          <w:szCs w:val="28"/>
        </w:rPr>
        <w:t>о</w:t>
      </w:r>
      <w:r w:rsidRPr="00FD406F">
        <w:rPr>
          <w:sz w:val="28"/>
          <w:szCs w:val="28"/>
        </w:rPr>
        <w:t>ставление в оргкомитет электронной заявки (приложение 1 к Положению).</w:t>
      </w:r>
    </w:p>
    <w:p w:rsidR="004944F2" w:rsidRPr="00FD406F" w:rsidRDefault="004944F2" w:rsidP="00FD406F">
      <w:pPr>
        <w:tabs>
          <w:tab w:val="left" w:pos="1638"/>
        </w:tabs>
        <w:ind w:right="102"/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4.5. Сроки проведения Галереи «Созвездие талантов» утверждаются и устанавливаются приказом управления народного образования администрации г.Мичуринска.</w:t>
      </w:r>
    </w:p>
    <w:p w:rsidR="004944F2" w:rsidRPr="00FD406F" w:rsidRDefault="00FD406F" w:rsidP="00FD406F">
      <w:pPr>
        <w:tabs>
          <w:tab w:val="left" w:pos="1499"/>
        </w:tabs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4.6. </w:t>
      </w:r>
      <w:r w:rsidR="004944F2" w:rsidRPr="00FD406F">
        <w:rPr>
          <w:sz w:val="28"/>
          <w:szCs w:val="28"/>
        </w:rPr>
        <w:t>Галерея «Созвездие талантов» проводится в три</w:t>
      </w:r>
      <w:r w:rsidR="002B1B5C">
        <w:rPr>
          <w:sz w:val="28"/>
          <w:szCs w:val="28"/>
        </w:rPr>
        <w:t xml:space="preserve"> </w:t>
      </w:r>
      <w:r w:rsidR="004944F2" w:rsidRPr="00FD406F">
        <w:rPr>
          <w:sz w:val="28"/>
          <w:szCs w:val="28"/>
        </w:rPr>
        <w:t>этапа:</w:t>
      </w:r>
    </w:p>
    <w:p w:rsidR="004944F2" w:rsidRPr="00FD406F" w:rsidRDefault="00A81714" w:rsidP="00FD406F">
      <w:pPr>
        <w:tabs>
          <w:tab w:val="left" w:pos="1110"/>
        </w:tabs>
        <w:ind w:right="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406F" w:rsidRPr="00FD406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4944F2" w:rsidRPr="00FD406F">
        <w:rPr>
          <w:b/>
          <w:sz w:val="28"/>
          <w:szCs w:val="28"/>
        </w:rPr>
        <w:t xml:space="preserve">этап </w:t>
      </w:r>
      <w:r w:rsidR="004944F2" w:rsidRPr="00FD406F">
        <w:rPr>
          <w:sz w:val="28"/>
          <w:szCs w:val="28"/>
        </w:rPr>
        <w:t>(01.04.2019 – 15.04.2019) – прием заявок и выставочных работ в электронном виде или на электронных</w:t>
      </w:r>
      <w:r>
        <w:rPr>
          <w:sz w:val="28"/>
          <w:szCs w:val="28"/>
        </w:rPr>
        <w:t xml:space="preserve"> </w:t>
      </w:r>
      <w:r w:rsidR="004944F2" w:rsidRPr="00FD406F">
        <w:rPr>
          <w:sz w:val="28"/>
          <w:szCs w:val="28"/>
        </w:rPr>
        <w:t>носителях;</w:t>
      </w:r>
    </w:p>
    <w:p w:rsidR="004944F2" w:rsidRPr="00FD406F" w:rsidRDefault="00A81714" w:rsidP="00FD406F">
      <w:pPr>
        <w:tabs>
          <w:tab w:val="left" w:pos="1218"/>
        </w:tabs>
        <w:ind w:right="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D406F" w:rsidRPr="00FD406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4944F2" w:rsidRPr="00FD406F">
        <w:rPr>
          <w:b/>
          <w:sz w:val="28"/>
          <w:szCs w:val="28"/>
        </w:rPr>
        <w:t xml:space="preserve">этап </w:t>
      </w:r>
      <w:r w:rsidR="004944F2" w:rsidRPr="00FD406F">
        <w:rPr>
          <w:sz w:val="28"/>
          <w:szCs w:val="28"/>
        </w:rPr>
        <w:t xml:space="preserve">(15.04.2019 – 21.04.2019) – размещение выставочных материалов на сайте МБУ </w:t>
      </w:r>
      <w:proofErr w:type="spellStart"/>
      <w:r w:rsidR="004944F2" w:rsidRPr="00FD406F">
        <w:rPr>
          <w:sz w:val="28"/>
          <w:szCs w:val="28"/>
        </w:rPr>
        <w:t>УМиИЦ</w:t>
      </w:r>
      <w:proofErr w:type="spellEnd"/>
      <w:r w:rsidR="004944F2" w:rsidRPr="00FD406F">
        <w:rPr>
          <w:sz w:val="28"/>
          <w:szCs w:val="28"/>
        </w:rPr>
        <w:t>;</w:t>
      </w:r>
    </w:p>
    <w:p w:rsidR="004944F2" w:rsidRPr="00FD406F" w:rsidRDefault="00A81714" w:rsidP="00FD406F">
      <w:pPr>
        <w:tabs>
          <w:tab w:val="left" w:pos="1329"/>
        </w:tabs>
        <w:ind w:right="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D406F" w:rsidRPr="00FD406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4944F2" w:rsidRPr="00FD406F">
        <w:rPr>
          <w:b/>
          <w:sz w:val="28"/>
          <w:szCs w:val="28"/>
        </w:rPr>
        <w:t xml:space="preserve">этап </w:t>
      </w:r>
      <w:r w:rsidR="004944F2" w:rsidRPr="00FD406F">
        <w:rPr>
          <w:sz w:val="28"/>
          <w:szCs w:val="28"/>
        </w:rPr>
        <w:t xml:space="preserve">(22.04.2019 – </w:t>
      </w:r>
      <w:r w:rsidR="00E1647E">
        <w:rPr>
          <w:sz w:val="28"/>
          <w:szCs w:val="28"/>
        </w:rPr>
        <w:t>15</w:t>
      </w:r>
      <w:r w:rsidR="004944F2" w:rsidRPr="00FD406F">
        <w:rPr>
          <w:sz w:val="28"/>
          <w:szCs w:val="28"/>
        </w:rPr>
        <w:t xml:space="preserve">.05.2019) – знакомство с виртуальными выставками Галереи «Созвездие талантов» обучающихся и педагогов всех образовательных организаций </w:t>
      </w:r>
      <w:proofErr w:type="spellStart"/>
      <w:r w:rsidR="004944F2" w:rsidRPr="00FD406F">
        <w:rPr>
          <w:sz w:val="28"/>
          <w:szCs w:val="28"/>
        </w:rPr>
        <w:t>г.Мичуринска</w:t>
      </w:r>
      <w:proofErr w:type="spellEnd"/>
      <w:r w:rsidR="004944F2" w:rsidRPr="00FD406F">
        <w:rPr>
          <w:sz w:val="28"/>
          <w:szCs w:val="28"/>
        </w:rPr>
        <w:t xml:space="preserve"> при активной поддержке оргкомитета Галереи и администраций ОО.</w:t>
      </w:r>
    </w:p>
    <w:p w:rsidR="004944F2" w:rsidRPr="00FD406F" w:rsidRDefault="00FD406F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  4.7. </w:t>
      </w:r>
      <w:r w:rsidR="004944F2" w:rsidRPr="00FD406F">
        <w:rPr>
          <w:sz w:val="28"/>
          <w:szCs w:val="28"/>
        </w:rPr>
        <w:t xml:space="preserve">Направление заявки в оргкомитет Галереи «Созвездие талантов» означает, что участник персональной выставки согласен со всеми условиями проведения мероприятия и своего участия в нем; его родители (законные представители) </w:t>
      </w:r>
      <w:r w:rsidR="00FA717C">
        <w:rPr>
          <w:sz w:val="28"/>
          <w:szCs w:val="28"/>
        </w:rPr>
        <w:t xml:space="preserve">автоматически </w:t>
      </w:r>
      <w:r w:rsidR="004944F2" w:rsidRPr="00FD406F">
        <w:rPr>
          <w:sz w:val="28"/>
          <w:szCs w:val="28"/>
        </w:rPr>
        <w:t>дают согласие на обработку персональных данных несовершеннолетнего.</w:t>
      </w:r>
    </w:p>
    <w:p w:rsidR="00977060" w:rsidRDefault="00FD406F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           4.8. </w:t>
      </w:r>
      <w:r w:rsidR="004944F2" w:rsidRPr="00FD406F">
        <w:rPr>
          <w:sz w:val="28"/>
          <w:szCs w:val="28"/>
        </w:rPr>
        <w:t>Организаторы Галереи «Созвездие талантов» вправе использовать материалы, пред</w:t>
      </w:r>
      <w:r w:rsidR="002B1B5C">
        <w:rPr>
          <w:sz w:val="28"/>
          <w:szCs w:val="28"/>
        </w:rPr>
        <w:t>о</w:t>
      </w:r>
      <w:r w:rsidR="004944F2" w:rsidRPr="00FD406F">
        <w:rPr>
          <w:sz w:val="28"/>
          <w:szCs w:val="28"/>
        </w:rPr>
        <w:t>ставленные участниками, в некоммерческих целях без</w:t>
      </w:r>
      <w:r w:rsidR="002B1B5C">
        <w:rPr>
          <w:sz w:val="28"/>
          <w:szCs w:val="28"/>
        </w:rPr>
        <w:t xml:space="preserve"> </w:t>
      </w:r>
      <w:proofErr w:type="gramStart"/>
      <w:r w:rsidR="001B7088">
        <w:rPr>
          <w:sz w:val="28"/>
          <w:szCs w:val="28"/>
        </w:rPr>
        <w:t xml:space="preserve">дальнейшего </w:t>
      </w:r>
      <w:r w:rsidR="004944F2" w:rsidRPr="00FD406F">
        <w:rPr>
          <w:sz w:val="28"/>
          <w:szCs w:val="28"/>
        </w:rPr>
        <w:t xml:space="preserve"> письменного</w:t>
      </w:r>
      <w:proofErr w:type="gramEnd"/>
      <w:r w:rsidR="004944F2" w:rsidRPr="00FD406F">
        <w:rPr>
          <w:sz w:val="28"/>
          <w:szCs w:val="28"/>
        </w:rPr>
        <w:t xml:space="preserve"> согласия участников</w:t>
      </w:r>
      <w:r w:rsidR="00CC5C26">
        <w:rPr>
          <w:sz w:val="28"/>
          <w:szCs w:val="28"/>
        </w:rPr>
        <w:t xml:space="preserve"> и их родителей (законных представителей)</w:t>
      </w:r>
      <w:r w:rsidR="004944F2" w:rsidRPr="00FD406F">
        <w:rPr>
          <w:sz w:val="28"/>
          <w:szCs w:val="28"/>
        </w:rPr>
        <w:t xml:space="preserve"> (размещение в Интернете, публикация в педагогических изданиях ит.д.). </w:t>
      </w: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DD3CE6" w:rsidRPr="00DD3CE6" w:rsidRDefault="00DD3CE6" w:rsidP="00DD3CE6">
      <w:pPr>
        <w:widowControl/>
        <w:adjustRightInd w:val="0"/>
        <w:jc w:val="right"/>
        <w:rPr>
          <w:color w:val="000000"/>
          <w:sz w:val="28"/>
          <w:lang w:bidi="ar-SA"/>
        </w:rPr>
      </w:pPr>
      <w:r w:rsidRPr="00DD3CE6">
        <w:rPr>
          <w:color w:val="000000"/>
          <w:sz w:val="28"/>
          <w:lang w:bidi="ar-SA"/>
        </w:rPr>
        <w:lastRenderedPageBreak/>
        <w:t>Приложение 1</w:t>
      </w:r>
    </w:p>
    <w:p w:rsidR="00DD3CE6" w:rsidRPr="00DD3CE6" w:rsidRDefault="00A81714" w:rsidP="00DD3CE6">
      <w:pPr>
        <w:widowControl/>
        <w:adjustRightInd w:val="0"/>
        <w:jc w:val="center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 xml:space="preserve">                                                                                                                         </w:t>
      </w:r>
      <w:r w:rsidR="00DD3CE6" w:rsidRPr="00DD3CE6">
        <w:rPr>
          <w:color w:val="000000"/>
          <w:sz w:val="28"/>
          <w:lang w:bidi="ar-SA"/>
        </w:rPr>
        <w:t>к положению</w:t>
      </w:r>
    </w:p>
    <w:p w:rsidR="00DD3CE6" w:rsidRPr="00DD3CE6" w:rsidRDefault="00DD3CE6" w:rsidP="00DD3CE6">
      <w:pPr>
        <w:widowControl/>
        <w:adjustRightInd w:val="0"/>
        <w:rPr>
          <w:color w:val="FF0000"/>
          <w:sz w:val="28"/>
          <w:lang w:bidi="ar-SA"/>
        </w:rPr>
      </w:pPr>
    </w:p>
    <w:p w:rsidR="00DD3CE6" w:rsidRPr="00DD3CE6" w:rsidRDefault="00DD3CE6" w:rsidP="00DD3CE6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DD3CE6">
        <w:rPr>
          <w:b/>
          <w:bCs/>
          <w:color w:val="000000"/>
          <w:sz w:val="28"/>
          <w:szCs w:val="28"/>
          <w:lang w:bidi="ar-SA"/>
        </w:rPr>
        <w:t>ЗАЯВКА</w:t>
      </w:r>
    </w:p>
    <w:p w:rsidR="00DD3CE6" w:rsidRPr="00FD406F" w:rsidRDefault="00DD3CE6" w:rsidP="00DD3CE6">
      <w:pPr>
        <w:pStyle w:val="1"/>
        <w:ind w:right="3"/>
        <w:jc w:val="center"/>
      </w:pPr>
      <w:r w:rsidRPr="00DD3CE6">
        <w:rPr>
          <w:color w:val="000000"/>
          <w:lang w:bidi="ar-SA"/>
        </w:rPr>
        <w:t xml:space="preserve">на участие в </w:t>
      </w:r>
      <w:r w:rsidRPr="00FD406F">
        <w:t xml:space="preserve">виртуальной галерее </w:t>
      </w:r>
    </w:p>
    <w:p w:rsidR="00DD3CE6" w:rsidRPr="00FD406F" w:rsidRDefault="00DD3CE6" w:rsidP="00DD3CE6">
      <w:pPr>
        <w:pStyle w:val="1"/>
        <w:ind w:right="3"/>
        <w:jc w:val="center"/>
      </w:pPr>
      <w:r w:rsidRPr="00FD406F">
        <w:t xml:space="preserve">персональных выставок достижений </w:t>
      </w:r>
      <w:r>
        <w:t>обучающихся</w:t>
      </w:r>
    </w:p>
    <w:p w:rsidR="00DD3CE6" w:rsidRDefault="00DD3CE6" w:rsidP="00DD3CE6">
      <w:pPr>
        <w:pStyle w:val="1"/>
        <w:ind w:right="3"/>
        <w:jc w:val="center"/>
      </w:pPr>
      <w:r w:rsidRPr="00FD406F">
        <w:t>учреждений дополнительного образования «Созвездие талантов»</w:t>
      </w:r>
    </w:p>
    <w:p w:rsidR="00DD3CE6" w:rsidRPr="00DD3CE6" w:rsidRDefault="00DD3CE6" w:rsidP="00DD3CE6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rFonts w:ascii="Calibri" w:hAnsi="Calibri" w:cs="Calibri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rFonts w:ascii="Calibri" w:hAnsi="Calibri" w:cs="Calibri"/>
          <w:lang w:bidi="ar-SA"/>
        </w:rPr>
      </w:pPr>
    </w:p>
    <w:p w:rsidR="00DD3CE6" w:rsidRPr="00DD3CE6" w:rsidRDefault="00DD3CE6" w:rsidP="00DD3CE6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DD3CE6">
        <w:rPr>
          <w:color w:val="000000"/>
          <w:sz w:val="28"/>
          <w:szCs w:val="28"/>
          <w:lang w:bidi="ar-SA"/>
        </w:rPr>
        <w:t>от __________________________________________________________</w:t>
      </w:r>
    </w:p>
    <w:p w:rsidR="00DD3CE6" w:rsidRPr="00DD3CE6" w:rsidRDefault="00DD3CE6" w:rsidP="00DD3CE6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DD3CE6">
        <w:rPr>
          <w:color w:val="000000"/>
          <w:sz w:val="28"/>
          <w:szCs w:val="28"/>
          <w:lang w:bidi="ar-SA"/>
        </w:rPr>
        <w:t>(наименование образовательной организации)</w:t>
      </w:r>
    </w:p>
    <w:p w:rsidR="00DD3CE6" w:rsidRPr="00DD3CE6" w:rsidRDefault="00DD3CE6" w:rsidP="00DD3CE6">
      <w:pPr>
        <w:widowControl/>
        <w:adjustRightInd w:val="0"/>
        <w:jc w:val="center"/>
        <w:rPr>
          <w:rFonts w:ascii="Calibri" w:hAnsi="Calibri" w:cs="Calibri"/>
          <w:lang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931"/>
      </w:tblGrid>
      <w:tr w:rsidR="00DD3CE6" w:rsidRPr="00DD3CE6" w:rsidTr="00DD3CE6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DD3CE6">
              <w:rPr>
                <w:color w:val="000000"/>
                <w:sz w:val="28"/>
                <w:szCs w:val="28"/>
                <w:lang w:bidi="ar-SA"/>
              </w:rPr>
              <w:t xml:space="preserve">Ф.И.О. участника </w:t>
            </w:r>
            <w:r w:rsidRPr="00DD3CE6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DD3CE6" w:rsidRPr="00DD3CE6" w:rsidTr="00DD3CE6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 xml:space="preserve">Дата рождения </w:t>
            </w:r>
            <w:r w:rsidRPr="00DD3CE6">
              <w:rPr>
                <w:i/>
                <w:color w:val="000000"/>
                <w:sz w:val="20"/>
                <w:szCs w:val="20"/>
                <w:lang w:bidi="ar-SA"/>
              </w:rPr>
              <w:t>(число, месяц, год)</w:t>
            </w:r>
            <w:r>
              <w:rPr>
                <w:i/>
                <w:color w:val="000000"/>
                <w:sz w:val="20"/>
                <w:szCs w:val="20"/>
                <w:lang w:bidi="ar-SA"/>
              </w:rPr>
              <w:t xml:space="preserve">, </w:t>
            </w:r>
            <w:r>
              <w:rPr>
                <w:color w:val="000000"/>
                <w:sz w:val="28"/>
                <w:szCs w:val="28"/>
                <w:lang w:bidi="ar-SA"/>
              </w:rPr>
              <w:t>возраст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DD3CE6" w:rsidRPr="00DD3CE6" w:rsidTr="00260E07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Творческое объединение/секция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DD3CE6" w:rsidRPr="00DD3CE6" w:rsidTr="00DD3CE6">
        <w:trPr>
          <w:trHeight w:val="31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Год обучения в ОО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DD3CE6" w:rsidRPr="00DD3CE6" w:rsidTr="00DD3CE6">
        <w:trPr>
          <w:trHeight w:val="314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Default="00DD3CE6" w:rsidP="00DD3CE6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Класс/группа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DD3CE6" w:rsidRPr="00DD3CE6" w:rsidTr="00260E07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jc w:val="both"/>
              <w:rPr>
                <w:rFonts w:ascii="Calibri" w:hAnsi="Calibri" w:cs="Calibri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 xml:space="preserve">Направленность деятельности </w:t>
            </w:r>
            <w:r w:rsidRPr="00DD3CE6">
              <w:rPr>
                <w:rFonts w:eastAsia="Calibri"/>
                <w:i/>
                <w:sz w:val="20"/>
                <w:szCs w:val="20"/>
                <w:lang w:eastAsia="zh-CN" w:bidi="ar-SA"/>
              </w:rPr>
              <w:t>(естественнонаучная, техническая, физкультурно-спортивная, социально-педагогическая, туристско-краеведческая, художественная)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DD3CE6" w:rsidRPr="00DD3CE6" w:rsidTr="00260E0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DD3CE6">
              <w:rPr>
                <w:color w:val="000000"/>
                <w:sz w:val="28"/>
                <w:szCs w:val="28"/>
                <w:lang w:bidi="ar-SA"/>
              </w:rPr>
              <w:t xml:space="preserve">Контактный телефон участника </w:t>
            </w:r>
            <w:r w:rsidRPr="00DD3CE6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DD3CE6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DD3CE6" w:rsidRPr="00DD3CE6" w:rsidTr="00260E0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DD3CE6">
              <w:rPr>
                <w:color w:val="000000"/>
                <w:sz w:val="28"/>
                <w:szCs w:val="28"/>
                <w:lang w:bidi="ar-SA"/>
              </w:rPr>
              <w:t>Домашний адрес участника</w:t>
            </w:r>
          </w:p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DD3CE6" w:rsidRPr="00DD3CE6" w:rsidTr="00260E0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DD3CE6">
              <w:rPr>
                <w:color w:val="000000"/>
                <w:sz w:val="28"/>
                <w:szCs w:val="28"/>
                <w:lang w:bidi="ar-SA"/>
              </w:rPr>
              <w:t xml:space="preserve">Ф.И.О. руководителя </w:t>
            </w:r>
            <w:r w:rsidRPr="00DD3CE6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  <w:tr w:rsidR="00DD3CE6" w:rsidRPr="00DD3CE6" w:rsidTr="00260E0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DD3CE6">
              <w:rPr>
                <w:color w:val="000000"/>
                <w:sz w:val="28"/>
                <w:szCs w:val="28"/>
                <w:lang w:bidi="ar-SA"/>
              </w:rPr>
              <w:t xml:space="preserve">Контактный телефон руководителя </w:t>
            </w:r>
            <w:r w:rsidRPr="00DD3CE6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DD3CE6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CE6" w:rsidRPr="00DD3CE6" w:rsidRDefault="00DD3CE6" w:rsidP="00DD3CE6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</w:tbl>
    <w:p w:rsidR="00DD3CE6" w:rsidRPr="00DD3CE6" w:rsidRDefault="00DD3CE6" w:rsidP="00DD3CE6">
      <w:pPr>
        <w:widowControl/>
        <w:adjustRightInd w:val="0"/>
        <w:rPr>
          <w:rFonts w:ascii="Calibri" w:hAnsi="Calibri" w:cs="Calibri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rFonts w:ascii="Calibri" w:hAnsi="Calibri" w:cs="Calibri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rFonts w:ascii="Calibri" w:hAnsi="Calibri" w:cs="Calibri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rFonts w:ascii="Calibri" w:hAnsi="Calibri" w:cs="Calibri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DD3CE6">
        <w:rPr>
          <w:color w:val="000000"/>
          <w:sz w:val="28"/>
          <w:szCs w:val="28"/>
          <w:lang w:bidi="ar-SA"/>
        </w:rPr>
        <w:t>Руководитель ОО                                ______________________________(Ф.И.О.)</w:t>
      </w:r>
    </w:p>
    <w:p w:rsidR="00DD3CE6" w:rsidRPr="00DD3CE6" w:rsidRDefault="00DD3CE6" w:rsidP="00DD3CE6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DD3CE6"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(подпись)</w:t>
      </w:r>
    </w:p>
    <w:p w:rsidR="00DD3CE6" w:rsidRPr="00DD3CE6" w:rsidRDefault="00DD3CE6" w:rsidP="00DD3CE6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DD3CE6">
        <w:rPr>
          <w:color w:val="000000"/>
          <w:sz w:val="28"/>
          <w:szCs w:val="28"/>
          <w:lang w:bidi="ar-SA"/>
        </w:rPr>
        <w:t xml:space="preserve">Дата ________________ </w:t>
      </w:r>
    </w:p>
    <w:p w:rsidR="00DD3CE6" w:rsidRPr="00DD3CE6" w:rsidRDefault="00DD3CE6" w:rsidP="00DD3CE6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DD3CE6">
        <w:rPr>
          <w:color w:val="000000"/>
          <w:sz w:val="28"/>
          <w:szCs w:val="28"/>
          <w:lang w:bidi="ar-SA"/>
        </w:rPr>
        <w:t xml:space="preserve">                   М.П.</w:t>
      </w:r>
    </w:p>
    <w:p w:rsidR="00DD3CE6" w:rsidRPr="00DD3CE6" w:rsidRDefault="00DD3CE6" w:rsidP="00DD3CE6">
      <w:pPr>
        <w:widowControl/>
        <w:adjustRightInd w:val="0"/>
        <w:jc w:val="right"/>
        <w:rPr>
          <w:i/>
          <w:color w:val="000000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i/>
          <w:color w:val="000000"/>
          <w:lang w:bidi="ar-SA"/>
        </w:rPr>
      </w:pPr>
    </w:p>
    <w:p w:rsidR="00DD3CE6" w:rsidRPr="00DD3CE6" w:rsidRDefault="00DD3CE6" w:rsidP="00DD3CE6">
      <w:pPr>
        <w:widowControl/>
        <w:adjustRightInd w:val="0"/>
        <w:rPr>
          <w:i/>
          <w:color w:val="000000"/>
          <w:lang w:bidi="ar-SA"/>
        </w:rPr>
      </w:pPr>
    </w:p>
    <w:p w:rsidR="00DD3CE6" w:rsidRDefault="00DD3CE6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79418E" w:rsidRDefault="0079418E" w:rsidP="0079418E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2F6A72">
        <w:rPr>
          <w:color w:val="000000"/>
          <w:sz w:val="28"/>
          <w:szCs w:val="28"/>
        </w:rPr>
        <w:lastRenderedPageBreak/>
        <w:t>Приложение 2</w:t>
      </w:r>
    </w:p>
    <w:p w:rsidR="0079418E" w:rsidRPr="00F45F09" w:rsidRDefault="0079418E" w:rsidP="0079418E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79418E" w:rsidRPr="002F6A72" w:rsidRDefault="00A81714" w:rsidP="0079418E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79418E" w:rsidRPr="002F6A72">
        <w:rPr>
          <w:color w:val="000000"/>
          <w:sz w:val="28"/>
          <w:szCs w:val="28"/>
        </w:rPr>
        <w:t>УТВЕРЖДЕН</w:t>
      </w:r>
    </w:p>
    <w:p w:rsidR="0079418E" w:rsidRPr="002F6A72" w:rsidRDefault="00A81714" w:rsidP="0079418E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79418E" w:rsidRPr="002F6A72">
        <w:rPr>
          <w:color w:val="000000"/>
          <w:sz w:val="28"/>
          <w:szCs w:val="28"/>
        </w:rPr>
        <w:t>приказом управления</w:t>
      </w:r>
    </w:p>
    <w:p w:rsidR="0079418E" w:rsidRPr="002F6A72" w:rsidRDefault="0079418E" w:rsidP="0079418E">
      <w:pPr>
        <w:tabs>
          <w:tab w:val="left" w:pos="11874"/>
        </w:tabs>
        <w:adjustRightInd w:val="0"/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народного </w:t>
      </w:r>
      <w:r w:rsidRPr="002F6A72">
        <w:rPr>
          <w:color w:val="000000"/>
          <w:sz w:val="28"/>
          <w:szCs w:val="28"/>
        </w:rPr>
        <w:t xml:space="preserve">образования </w:t>
      </w:r>
    </w:p>
    <w:p w:rsidR="0079418E" w:rsidRPr="00F77946" w:rsidRDefault="00A81714" w:rsidP="0079418E">
      <w:pPr>
        <w:tabs>
          <w:tab w:val="left" w:pos="11874"/>
        </w:tabs>
        <w:adjustRightInd w:val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79418E" w:rsidRPr="002F6A72">
        <w:rPr>
          <w:color w:val="000000"/>
          <w:sz w:val="28"/>
          <w:szCs w:val="28"/>
        </w:rPr>
        <w:t xml:space="preserve">от </w:t>
      </w:r>
      <w:r w:rsidR="0079418E">
        <w:rPr>
          <w:color w:val="000000"/>
          <w:sz w:val="28"/>
          <w:szCs w:val="28"/>
        </w:rPr>
        <w:t>26.0</w:t>
      </w:r>
      <w:r w:rsidR="001D0A3E">
        <w:rPr>
          <w:color w:val="000000"/>
          <w:sz w:val="28"/>
          <w:szCs w:val="28"/>
        </w:rPr>
        <w:t>3</w:t>
      </w:r>
      <w:r w:rsidR="0079418E">
        <w:rPr>
          <w:color w:val="000000"/>
          <w:sz w:val="28"/>
          <w:szCs w:val="28"/>
        </w:rPr>
        <w:t xml:space="preserve">.2019 </w:t>
      </w:r>
      <w:r w:rsidR="0079418E" w:rsidRPr="00F7794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184</w:t>
      </w:r>
    </w:p>
    <w:p w:rsidR="0079418E" w:rsidRPr="00F77946" w:rsidRDefault="0079418E" w:rsidP="0079418E">
      <w:pPr>
        <w:adjustRightInd w:val="0"/>
        <w:rPr>
          <w:rFonts w:ascii="Calibri" w:hAnsi="Calibri" w:cs="Calibri"/>
        </w:rPr>
      </w:pPr>
    </w:p>
    <w:p w:rsidR="0079418E" w:rsidRPr="00F77946" w:rsidRDefault="0079418E" w:rsidP="0079418E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F77946">
        <w:rPr>
          <w:b/>
          <w:bCs/>
          <w:color w:val="000000"/>
          <w:sz w:val="28"/>
          <w:szCs w:val="28"/>
        </w:rPr>
        <w:t>Состав оргкомитета</w:t>
      </w:r>
    </w:p>
    <w:p w:rsidR="0079418E" w:rsidRPr="00FD406F" w:rsidRDefault="0079418E" w:rsidP="0079418E">
      <w:pPr>
        <w:pStyle w:val="1"/>
        <w:ind w:right="3"/>
        <w:jc w:val="center"/>
      </w:pPr>
      <w:r w:rsidRPr="00FD406F">
        <w:t>виртуальной галере</w:t>
      </w:r>
      <w:r>
        <w:t>и</w:t>
      </w:r>
    </w:p>
    <w:p w:rsidR="0079418E" w:rsidRPr="00FD406F" w:rsidRDefault="0079418E" w:rsidP="0079418E">
      <w:pPr>
        <w:pStyle w:val="1"/>
        <w:ind w:right="3"/>
        <w:jc w:val="center"/>
      </w:pPr>
      <w:r w:rsidRPr="00FD406F">
        <w:t xml:space="preserve">персональных выставок достижений </w:t>
      </w:r>
      <w:r>
        <w:t>обучающихся</w:t>
      </w:r>
    </w:p>
    <w:p w:rsidR="0079418E" w:rsidRDefault="0079418E" w:rsidP="0079418E">
      <w:pPr>
        <w:pStyle w:val="1"/>
        <w:ind w:right="3"/>
        <w:jc w:val="center"/>
      </w:pPr>
      <w:r w:rsidRPr="00FD406F">
        <w:t>учреждений дополнительного образования «Созвездие талантов»</w:t>
      </w:r>
    </w:p>
    <w:p w:rsidR="0079418E" w:rsidRPr="00F77946" w:rsidRDefault="0079418E" w:rsidP="0079418E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418E" w:rsidRPr="009F16C7" w:rsidRDefault="0079418E" w:rsidP="0079418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733"/>
      </w:tblGrid>
      <w:tr w:rsidR="0079418E" w:rsidRPr="009F16C7" w:rsidTr="00260E07">
        <w:tc>
          <w:tcPr>
            <w:tcW w:w="4631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733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г.Мичуринска, председатель;</w:t>
            </w:r>
          </w:p>
        </w:tc>
      </w:tr>
      <w:tr w:rsidR="0079418E" w:rsidRPr="009F16C7" w:rsidTr="00260E07">
        <w:tc>
          <w:tcPr>
            <w:tcW w:w="4631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733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г.Мичуринска, заместитель председателя;</w:t>
            </w:r>
          </w:p>
        </w:tc>
      </w:tr>
      <w:tr w:rsidR="0079418E" w:rsidRPr="009F16C7" w:rsidTr="00260E07">
        <w:tc>
          <w:tcPr>
            <w:tcW w:w="4631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5733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79418E" w:rsidRPr="009F16C7" w:rsidTr="00260E07">
        <w:tc>
          <w:tcPr>
            <w:tcW w:w="10364" w:type="dxa"/>
            <w:gridSpan w:val="2"/>
            <w:shd w:val="clear" w:color="auto" w:fill="auto"/>
            <w:vAlign w:val="center"/>
          </w:tcPr>
          <w:p w:rsidR="0079418E" w:rsidRPr="009F16C7" w:rsidRDefault="0079418E" w:rsidP="00260E07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  <w:p w:rsidR="0079418E" w:rsidRPr="009F16C7" w:rsidRDefault="0079418E" w:rsidP="00260E07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79418E" w:rsidRPr="009F16C7" w:rsidRDefault="0079418E" w:rsidP="00260E07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9418E" w:rsidRPr="009F16C7" w:rsidTr="00260E07">
        <w:tc>
          <w:tcPr>
            <w:tcW w:w="4631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733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МБУ «Учебно-методический и информационный центр»;</w:t>
            </w:r>
          </w:p>
        </w:tc>
      </w:tr>
      <w:tr w:rsidR="0079418E" w:rsidRPr="009F16C7" w:rsidTr="00260E07">
        <w:tc>
          <w:tcPr>
            <w:tcW w:w="4631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Касандрова Наталья Глебовна </w:t>
            </w:r>
          </w:p>
        </w:tc>
        <w:tc>
          <w:tcPr>
            <w:tcW w:w="5733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центр»;</w:t>
            </w:r>
          </w:p>
        </w:tc>
      </w:tr>
      <w:tr w:rsidR="0079418E" w:rsidRPr="009F16C7" w:rsidTr="00260E07">
        <w:tc>
          <w:tcPr>
            <w:tcW w:w="4631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Конькова Оксана Станиславовна</w:t>
            </w:r>
          </w:p>
        </w:tc>
        <w:tc>
          <w:tcPr>
            <w:tcW w:w="5733" w:type="dxa"/>
            <w:shd w:val="clear" w:color="auto" w:fill="auto"/>
          </w:tcPr>
          <w:p w:rsidR="0079418E" w:rsidRPr="009F16C7" w:rsidRDefault="0079418E" w:rsidP="00260E0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ания администрации г.Мичуринска.</w:t>
            </w:r>
          </w:p>
        </w:tc>
      </w:tr>
    </w:tbl>
    <w:p w:rsidR="0079418E" w:rsidRPr="009F16C7" w:rsidRDefault="0079418E" w:rsidP="0079418E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79418E" w:rsidRDefault="0079418E" w:rsidP="0079418E">
      <w:pPr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79418E" w:rsidRPr="00FD406F" w:rsidRDefault="0079418E" w:rsidP="00FD406F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sectPr w:rsidR="0079418E" w:rsidRPr="00FD406F" w:rsidSect="00A33B08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829"/>
    <w:multiLevelType w:val="multilevel"/>
    <w:tmpl w:val="C8EECD40"/>
    <w:lvl w:ilvl="0">
      <w:start w:val="2"/>
      <w:numFmt w:val="decimal"/>
      <w:lvlText w:val="%1"/>
      <w:lvlJc w:val="left"/>
      <w:pPr>
        <w:ind w:left="222" w:hanging="56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ru-RU" w:bidi="ru-RU"/>
      </w:rPr>
    </w:lvl>
  </w:abstractNum>
  <w:abstractNum w:abstractNumId="1">
    <w:nsid w:val="1F7F7398"/>
    <w:multiLevelType w:val="multilevel"/>
    <w:tmpl w:val="A372F9BC"/>
    <w:lvl w:ilvl="0">
      <w:start w:val="6"/>
      <w:numFmt w:val="decimal"/>
      <w:lvlText w:val="%1"/>
      <w:lvlJc w:val="left"/>
      <w:pPr>
        <w:ind w:left="1302" w:hanging="9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9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33" w:hanging="9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9" w:hanging="9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6" w:hanging="9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9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9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9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3" w:hanging="917"/>
      </w:pPr>
      <w:rPr>
        <w:rFonts w:hint="default"/>
        <w:lang w:val="ru-RU" w:eastAsia="ru-RU" w:bidi="ru-RU"/>
      </w:rPr>
    </w:lvl>
  </w:abstractNum>
  <w:abstractNum w:abstractNumId="2">
    <w:nsid w:val="200510F1"/>
    <w:multiLevelType w:val="multilevel"/>
    <w:tmpl w:val="236C2CC4"/>
    <w:lvl w:ilvl="0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ru-RU" w:bidi="ru-RU"/>
      </w:rPr>
    </w:lvl>
  </w:abstractNum>
  <w:abstractNum w:abstractNumId="3">
    <w:nsid w:val="340F64D6"/>
    <w:multiLevelType w:val="multilevel"/>
    <w:tmpl w:val="A14A158E"/>
    <w:lvl w:ilvl="0">
      <w:start w:val="4"/>
      <w:numFmt w:val="decimal"/>
      <w:lvlText w:val="%1"/>
      <w:lvlJc w:val="left"/>
      <w:pPr>
        <w:ind w:left="1083" w:hanging="99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3" w:hanging="99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3" w:hanging="992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425"/>
      </w:pPr>
      <w:rPr>
        <w:rFonts w:hint="default"/>
        <w:lang w:val="ru-RU" w:eastAsia="ru-RU" w:bidi="ru-RU"/>
      </w:rPr>
    </w:lvl>
  </w:abstractNum>
  <w:abstractNum w:abstractNumId="4">
    <w:nsid w:val="396769A9"/>
    <w:multiLevelType w:val="hybridMultilevel"/>
    <w:tmpl w:val="AF84F5DA"/>
    <w:lvl w:ilvl="0" w:tplc="301ADDB4">
      <w:start w:val="1"/>
      <w:numFmt w:val="upperRoman"/>
      <w:lvlText w:val="%1."/>
      <w:lvlJc w:val="left"/>
      <w:pPr>
        <w:ind w:left="176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4C40A1A">
      <w:numFmt w:val="bullet"/>
      <w:lvlText w:val="•"/>
      <w:lvlJc w:val="left"/>
      <w:pPr>
        <w:ind w:left="4794" w:hanging="348"/>
      </w:pPr>
      <w:rPr>
        <w:rFonts w:hint="default"/>
        <w:lang w:val="ru-RU" w:eastAsia="ru-RU" w:bidi="ru-RU"/>
      </w:rPr>
    </w:lvl>
    <w:lvl w:ilvl="2" w:tplc="E19E30CC">
      <w:numFmt w:val="bullet"/>
      <w:lvlText w:val="•"/>
      <w:lvlJc w:val="left"/>
      <w:pPr>
        <w:ind w:left="5369" w:hanging="348"/>
      </w:pPr>
      <w:rPr>
        <w:rFonts w:hint="default"/>
        <w:lang w:val="ru-RU" w:eastAsia="ru-RU" w:bidi="ru-RU"/>
      </w:rPr>
    </w:lvl>
    <w:lvl w:ilvl="3" w:tplc="8A660B14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4" w:tplc="81CCDB06">
      <w:numFmt w:val="bullet"/>
      <w:lvlText w:val="•"/>
      <w:lvlJc w:val="left"/>
      <w:pPr>
        <w:ind w:left="6518" w:hanging="348"/>
      </w:pPr>
      <w:rPr>
        <w:rFonts w:hint="default"/>
        <w:lang w:val="ru-RU" w:eastAsia="ru-RU" w:bidi="ru-RU"/>
      </w:rPr>
    </w:lvl>
    <w:lvl w:ilvl="5" w:tplc="FCCCDA54">
      <w:numFmt w:val="bullet"/>
      <w:lvlText w:val="•"/>
      <w:lvlJc w:val="left"/>
      <w:pPr>
        <w:ind w:left="7093" w:hanging="348"/>
      </w:pPr>
      <w:rPr>
        <w:rFonts w:hint="default"/>
        <w:lang w:val="ru-RU" w:eastAsia="ru-RU" w:bidi="ru-RU"/>
      </w:rPr>
    </w:lvl>
    <w:lvl w:ilvl="6" w:tplc="6330803A">
      <w:numFmt w:val="bullet"/>
      <w:lvlText w:val="•"/>
      <w:lvlJc w:val="left"/>
      <w:pPr>
        <w:ind w:left="7667" w:hanging="348"/>
      </w:pPr>
      <w:rPr>
        <w:rFonts w:hint="default"/>
        <w:lang w:val="ru-RU" w:eastAsia="ru-RU" w:bidi="ru-RU"/>
      </w:rPr>
    </w:lvl>
    <w:lvl w:ilvl="7" w:tplc="A9BABDB4">
      <w:numFmt w:val="bullet"/>
      <w:lvlText w:val="•"/>
      <w:lvlJc w:val="left"/>
      <w:pPr>
        <w:ind w:left="8242" w:hanging="348"/>
      </w:pPr>
      <w:rPr>
        <w:rFonts w:hint="default"/>
        <w:lang w:val="ru-RU" w:eastAsia="ru-RU" w:bidi="ru-RU"/>
      </w:rPr>
    </w:lvl>
    <w:lvl w:ilvl="8" w:tplc="3688589C">
      <w:numFmt w:val="bullet"/>
      <w:lvlText w:val="•"/>
      <w:lvlJc w:val="left"/>
      <w:pPr>
        <w:ind w:left="8817" w:hanging="348"/>
      </w:pPr>
      <w:rPr>
        <w:rFonts w:hint="default"/>
        <w:lang w:val="ru-RU" w:eastAsia="ru-RU" w:bidi="ru-RU"/>
      </w:rPr>
    </w:lvl>
  </w:abstractNum>
  <w:abstractNum w:abstractNumId="5">
    <w:nsid w:val="470C60D2"/>
    <w:multiLevelType w:val="multilevel"/>
    <w:tmpl w:val="50A8CE1E"/>
    <w:lvl w:ilvl="0">
      <w:start w:val="5"/>
      <w:numFmt w:val="decimal"/>
      <w:lvlText w:val="%1"/>
      <w:lvlJc w:val="left"/>
      <w:pPr>
        <w:ind w:left="1650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5" w:hanging="569"/>
      </w:pPr>
      <w:rPr>
        <w:rFonts w:hint="default"/>
        <w:lang w:val="ru-RU" w:eastAsia="ru-RU" w:bidi="ru-RU"/>
      </w:rPr>
    </w:lvl>
  </w:abstractNum>
  <w:abstractNum w:abstractNumId="6">
    <w:nsid w:val="48651FBF"/>
    <w:multiLevelType w:val="hybridMultilevel"/>
    <w:tmpl w:val="106EC13C"/>
    <w:lvl w:ilvl="0" w:tplc="8DF093AC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4EBE5C">
      <w:numFmt w:val="bullet"/>
      <w:lvlText w:val="•"/>
      <w:lvlJc w:val="left"/>
      <w:pPr>
        <w:ind w:left="1842" w:hanging="708"/>
      </w:pPr>
      <w:rPr>
        <w:rFonts w:hint="default"/>
        <w:lang w:val="ru-RU" w:eastAsia="ru-RU" w:bidi="ru-RU"/>
      </w:rPr>
    </w:lvl>
    <w:lvl w:ilvl="2" w:tplc="7FD44FD0">
      <w:numFmt w:val="bullet"/>
      <w:lvlText w:val="•"/>
      <w:lvlJc w:val="left"/>
      <w:pPr>
        <w:ind w:left="2745" w:hanging="708"/>
      </w:pPr>
      <w:rPr>
        <w:rFonts w:hint="default"/>
        <w:lang w:val="ru-RU" w:eastAsia="ru-RU" w:bidi="ru-RU"/>
      </w:rPr>
    </w:lvl>
    <w:lvl w:ilvl="3" w:tplc="5AB8C62C">
      <w:numFmt w:val="bullet"/>
      <w:lvlText w:val="•"/>
      <w:lvlJc w:val="left"/>
      <w:pPr>
        <w:ind w:left="3647" w:hanging="708"/>
      </w:pPr>
      <w:rPr>
        <w:rFonts w:hint="default"/>
        <w:lang w:val="ru-RU" w:eastAsia="ru-RU" w:bidi="ru-RU"/>
      </w:rPr>
    </w:lvl>
    <w:lvl w:ilvl="4" w:tplc="32A693C6">
      <w:numFmt w:val="bullet"/>
      <w:lvlText w:val="•"/>
      <w:lvlJc w:val="left"/>
      <w:pPr>
        <w:ind w:left="4550" w:hanging="708"/>
      </w:pPr>
      <w:rPr>
        <w:rFonts w:hint="default"/>
        <w:lang w:val="ru-RU" w:eastAsia="ru-RU" w:bidi="ru-RU"/>
      </w:rPr>
    </w:lvl>
    <w:lvl w:ilvl="5" w:tplc="B50070EC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7CC4F88A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 w:tplc="581A6696">
      <w:numFmt w:val="bullet"/>
      <w:lvlText w:val="•"/>
      <w:lvlJc w:val="left"/>
      <w:pPr>
        <w:ind w:left="7258" w:hanging="708"/>
      </w:pPr>
      <w:rPr>
        <w:rFonts w:hint="default"/>
        <w:lang w:val="ru-RU" w:eastAsia="ru-RU" w:bidi="ru-RU"/>
      </w:rPr>
    </w:lvl>
    <w:lvl w:ilvl="8" w:tplc="2956534C">
      <w:numFmt w:val="bullet"/>
      <w:lvlText w:val="•"/>
      <w:lvlJc w:val="left"/>
      <w:pPr>
        <w:ind w:left="8161" w:hanging="708"/>
      </w:pPr>
      <w:rPr>
        <w:rFonts w:hint="default"/>
        <w:lang w:val="ru-RU" w:eastAsia="ru-RU" w:bidi="ru-RU"/>
      </w:rPr>
    </w:lvl>
  </w:abstractNum>
  <w:abstractNum w:abstractNumId="7">
    <w:nsid w:val="4B3D2ADC"/>
    <w:multiLevelType w:val="hybridMultilevel"/>
    <w:tmpl w:val="E1EA806E"/>
    <w:lvl w:ilvl="0" w:tplc="90F20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A45E0"/>
    <w:multiLevelType w:val="hybridMultilevel"/>
    <w:tmpl w:val="C7C2E0E8"/>
    <w:lvl w:ilvl="0" w:tplc="BE22D830">
      <w:start w:val="1"/>
      <w:numFmt w:val="upperRoman"/>
      <w:lvlText w:val="%1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D7EC744">
      <w:numFmt w:val="bullet"/>
      <w:lvlText w:val="•"/>
      <w:lvlJc w:val="left"/>
      <w:pPr>
        <w:ind w:left="1194" w:hanging="180"/>
      </w:pPr>
      <w:rPr>
        <w:rFonts w:hint="default"/>
        <w:lang w:val="ru-RU" w:eastAsia="ru-RU" w:bidi="ru-RU"/>
      </w:rPr>
    </w:lvl>
    <w:lvl w:ilvl="2" w:tplc="1696EB28">
      <w:numFmt w:val="bullet"/>
      <w:lvlText w:val="•"/>
      <w:lvlJc w:val="left"/>
      <w:pPr>
        <w:ind w:left="2169" w:hanging="180"/>
      </w:pPr>
      <w:rPr>
        <w:rFonts w:hint="default"/>
        <w:lang w:val="ru-RU" w:eastAsia="ru-RU" w:bidi="ru-RU"/>
      </w:rPr>
    </w:lvl>
    <w:lvl w:ilvl="3" w:tplc="E3189EC6">
      <w:numFmt w:val="bullet"/>
      <w:lvlText w:val="•"/>
      <w:lvlJc w:val="left"/>
      <w:pPr>
        <w:ind w:left="3143" w:hanging="180"/>
      </w:pPr>
      <w:rPr>
        <w:rFonts w:hint="default"/>
        <w:lang w:val="ru-RU" w:eastAsia="ru-RU" w:bidi="ru-RU"/>
      </w:rPr>
    </w:lvl>
    <w:lvl w:ilvl="4" w:tplc="B28ADD96">
      <w:numFmt w:val="bullet"/>
      <w:lvlText w:val="•"/>
      <w:lvlJc w:val="left"/>
      <w:pPr>
        <w:ind w:left="4118" w:hanging="180"/>
      </w:pPr>
      <w:rPr>
        <w:rFonts w:hint="default"/>
        <w:lang w:val="ru-RU" w:eastAsia="ru-RU" w:bidi="ru-RU"/>
      </w:rPr>
    </w:lvl>
    <w:lvl w:ilvl="5" w:tplc="8642F91A">
      <w:numFmt w:val="bullet"/>
      <w:lvlText w:val="•"/>
      <w:lvlJc w:val="left"/>
      <w:pPr>
        <w:ind w:left="5093" w:hanging="180"/>
      </w:pPr>
      <w:rPr>
        <w:rFonts w:hint="default"/>
        <w:lang w:val="ru-RU" w:eastAsia="ru-RU" w:bidi="ru-RU"/>
      </w:rPr>
    </w:lvl>
    <w:lvl w:ilvl="6" w:tplc="EDB8603C">
      <w:numFmt w:val="bullet"/>
      <w:lvlText w:val="•"/>
      <w:lvlJc w:val="left"/>
      <w:pPr>
        <w:ind w:left="6067" w:hanging="180"/>
      </w:pPr>
      <w:rPr>
        <w:rFonts w:hint="default"/>
        <w:lang w:val="ru-RU" w:eastAsia="ru-RU" w:bidi="ru-RU"/>
      </w:rPr>
    </w:lvl>
    <w:lvl w:ilvl="7" w:tplc="5AFE35B6">
      <w:numFmt w:val="bullet"/>
      <w:lvlText w:val="•"/>
      <w:lvlJc w:val="left"/>
      <w:pPr>
        <w:ind w:left="7042" w:hanging="180"/>
      </w:pPr>
      <w:rPr>
        <w:rFonts w:hint="default"/>
        <w:lang w:val="ru-RU" w:eastAsia="ru-RU" w:bidi="ru-RU"/>
      </w:rPr>
    </w:lvl>
    <w:lvl w:ilvl="8" w:tplc="F10CF1DA">
      <w:numFmt w:val="bullet"/>
      <w:lvlText w:val="•"/>
      <w:lvlJc w:val="left"/>
      <w:pPr>
        <w:ind w:left="8017" w:hanging="180"/>
      </w:pPr>
      <w:rPr>
        <w:rFonts w:hint="default"/>
        <w:lang w:val="ru-RU" w:eastAsia="ru-RU" w:bidi="ru-RU"/>
      </w:rPr>
    </w:lvl>
  </w:abstractNum>
  <w:abstractNum w:abstractNumId="9">
    <w:nsid w:val="74484914"/>
    <w:multiLevelType w:val="hybridMultilevel"/>
    <w:tmpl w:val="6DCC8B9C"/>
    <w:lvl w:ilvl="0" w:tplc="68446118">
      <w:numFmt w:val="bullet"/>
      <w:lvlText w:val=""/>
      <w:lvlJc w:val="left"/>
      <w:pPr>
        <w:ind w:left="222" w:hanging="286"/>
      </w:pPr>
      <w:rPr>
        <w:rFonts w:hint="default"/>
        <w:w w:val="99"/>
        <w:lang w:val="ru-RU" w:eastAsia="ru-RU" w:bidi="ru-RU"/>
      </w:rPr>
    </w:lvl>
    <w:lvl w:ilvl="1" w:tplc="414A279A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895CF2FE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A1E2DB2C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BA26F07A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0F6AB1F6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DE90FF80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77300256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EBA84194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abstractNum w:abstractNumId="10">
    <w:nsid w:val="758E1AB7"/>
    <w:multiLevelType w:val="hybridMultilevel"/>
    <w:tmpl w:val="4254DD52"/>
    <w:lvl w:ilvl="0" w:tplc="47BED1B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7EDB9A">
      <w:numFmt w:val="bullet"/>
      <w:lvlText w:val="•"/>
      <w:lvlJc w:val="left"/>
      <w:pPr>
        <w:ind w:left="1842" w:hanging="708"/>
      </w:pPr>
      <w:rPr>
        <w:rFonts w:hint="default"/>
        <w:lang w:val="ru-RU" w:eastAsia="ru-RU" w:bidi="ru-RU"/>
      </w:rPr>
    </w:lvl>
    <w:lvl w:ilvl="2" w:tplc="65922298">
      <w:numFmt w:val="bullet"/>
      <w:lvlText w:val="•"/>
      <w:lvlJc w:val="left"/>
      <w:pPr>
        <w:ind w:left="2745" w:hanging="708"/>
      </w:pPr>
      <w:rPr>
        <w:rFonts w:hint="default"/>
        <w:lang w:val="ru-RU" w:eastAsia="ru-RU" w:bidi="ru-RU"/>
      </w:rPr>
    </w:lvl>
    <w:lvl w:ilvl="3" w:tplc="ABBE4BEE">
      <w:numFmt w:val="bullet"/>
      <w:lvlText w:val="•"/>
      <w:lvlJc w:val="left"/>
      <w:pPr>
        <w:ind w:left="3647" w:hanging="708"/>
      </w:pPr>
      <w:rPr>
        <w:rFonts w:hint="default"/>
        <w:lang w:val="ru-RU" w:eastAsia="ru-RU" w:bidi="ru-RU"/>
      </w:rPr>
    </w:lvl>
    <w:lvl w:ilvl="4" w:tplc="5D1EB97E">
      <w:numFmt w:val="bullet"/>
      <w:lvlText w:val="•"/>
      <w:lvlJc w:val="left"/>
      <w:pPr>
        <w:ind w:left="4550" w:hanging="708"/>
      </w:pPr>
      <w:rPr>
        <w:rFonts w:hint="default"/>
        <w:lang w:val="ru-RU" w:eastAsia="ru-RU" w:bidi="ru-RU"/>
      </w:rPr>
    </w:lvl>
    <w:lvl w:ilvl="5" w:tplc="9C12FE44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1BD4E976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 w:tplc="E334E454">
      <w:numFmt w:val="bullet"/>
      <w:lvlText w:val="•"/>
      <w:lvlJc w:val="left"/>
      <w:pPr>
        <w:ind w:left="7258" w:hanging="708"/>
      </w:pPr>
      <w:rPr>
        <w:rFonts w:hint="default"/>
        <w:lang w:val="ru-RU" w:eastAsia="ru-RU" w:bidi="ru-RU"/>
      </w:rPr>
    </w:lvl>
    <w:lvl w:ilvl="8" w:tplc="EC02B4F8">
      <w:numFmt w:val="bullet"/>
      <w:lvlText w:val="•"/>
      <w:lvlJc w:val="left"/>
      <w:pPr>
        <w:ind w:left="8161" w:hanging="708"/>
      </w:pPr>
      <w:rPr>
        <w:rFonts w:hint="default"/>
        <w:lang w:val="ru-RU" w:eastAsia="ru-RU" w:bidi="ru-RU"/>
      </w:rPr>
    </w:lvl>
  </w:abstractNum>
  <w:abstractNum w:abstractNumId="11">
    <w:nsid w:val="7FE42391"/>
    <w:multiLevelType w:val="multilevel"/>
    <w:tmpl w:val="50A8CE1E"/>
    <w:lvl w:ilvl="0">
      <w:start w:val="5"/>
      <w:numFmt w:val="decimal"/>
      <w:lvlText w:val="%1"/>
      <w:lvlJc w:val="left"/>
      <w:pPr>
        <w:ind w:left="1650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5" w:hanging="56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6202"/>
    <w:rsid w:val="00015197"/>
    <w:rsid w:val="00086202"/>
    <w:rsid w:val="001023B3"/>
    <w:rsid w:val="0011499C"/>
    <w:rsid w:val="001806FB"/>
    <w:rsid w:val="001B7088"/>
    <w:rsid w:val="001D0A3E"/>
    <w:rsid w:val="001D5970"/>
    <w:rsid w:val="00260F10"/>
    <w:rsid w:val="002B1B5C"/>
    <w:rsid w:val="00387103"/>
    <w:rsid w:val="004944F2"/>
    <w:rsid w:val="00561CCF"/>
    <w:rsid w:val="005E7874"/>
    <w:rsid w:val="00675FB7"/>
    <w:rsid w:val="006A2327"/>
    <w:rsid w:val="0070292E"/>
    <w:rsid w:val="00765016"/>
    <w:rsid w:val="00770700"/>
    <w:rsid w:val="0079418E"/>
    <w:rsid w:val="007B622E"/>
    <w:rsid w:val="00865EFD"/>
    <w:rsid w:val="008A1695"/>
    <w:rsid w:val="00901B99"/>
    <w:rsid w:val="00916BC9"/>
    <w:rsid w:val="00925219"/>
    <w:rsid w:val="00977060"/>
    <w:rsid w:val="009A6E87"/>
    <w:rsid w:val="00A33B08"/>
    <w:rsid w:val="00A34193"/>
    <w:rsid w:val="00A43CC2"/>
    <w:rsid w:val="00A81714"/>
    <w:rsid w:val="00B23842"/>
    <w:rsid w:val="00B76381"/>
    <w:rsid w:val="00BD7BC4"/>
    <w:rsid w:val="00BF2E09"/>
    <w:rsid w:val="00C12503"/>
    <w:rsid w:val="00C623E4"/>
    <w:rsid w:val="00CC5C26"/>
    <w:rsid w:val="00D061A4"/>
    <w:rsid w:val="00D14186"/>
    <w:rsid w:val="00D2309B"/>
    <w:rsid w:val="00DC3D0E"/>
    <w:rsid w:val="00DD3CE6"/>
    <w:rsid w:val="00E1647E"/>
    <w:rsid w:val="00E63A88"/>
    <w:rsid w:val="00EC7E83"/>
    <w:rsid w:val="00F2173F"/>
    <w:rsid w:val="00FA717C"/>
    <w:rsid w:val="00FD406F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B785-4090-4515-A4DA-8A32CA78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21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25219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219"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25219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25219"/>
    <w:pPr>
      <w:spacing w:line="256" w:lineRule="exact"/>
      <w:ind w:left="108"/>
    </w:pPr>
  </w:style>
  <w:style w:type="character" w:styleId="a5">
    <w:name w:val="Hyperlink"/>
    <w:basedOn w:val="a0"/>
    <w:uiPriority w:val="99"/>
    <w:unhideWhenUsed/>
    <w:rsid w:val="00A43C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3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ic.68edu.ru/wp-content/uploads/2018/11/panoram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Кельдюшова Татьяна Францевна</dc:creator>
  <cp:lastModifiedBy>user</cp:lastModifiedBy>
  <cp:revision>32</cp:revision>
  <dcterms:created xsi:type="dcterms:W3CDTF">2019-03-26T06:16:00Z</dcterms:created>
  <dcterms:modified xsi:type="dcterms:W3CDTF">2019-03-27T13:35:00Z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