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32" w:rsidRDefault="00D92C32" w:rsidP="00D92C3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2C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Дополнительная общеразвивающая программа</w:t>
      </w:r>
    </w:p>
    <w:p w:rsidR="00D92C32" w:rsidRPr="00D92C32" w:rsidRDefault="00D92C32" w:rsidP="00D92C3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2C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дошкольного образования</w:t>
      </w:r>
    </w:p>
    <w:p w:rsidR="00D92C32" w:rsidRPr="00D92C32" w:rsidRDefault="00D92C32" w:rsidP="00D92C3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2C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социально-педагогической направленности</w:t>
      </w:r>
    </w:p>
    <w:p w:rsidR="00D92C32" w:rsidRPr="00D92C32" w:rsidRDefault="00D92C32" w:rsidP="00D92C3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2C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«Мир вокруг нас»</w:t>
      </w:r>
    </w:p>
    <w:p w:rsidR="00D92C32" w:rsidRPr="00D92C32" w:rsidRDefault="00D92C32" w:rsidP="00D92C3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2C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(для детей группы кратковременного пребывания)</w:t>
      </w:r>
    </w:p>
    <w:p w:rsidR="00D92C32" w:rsidRPr="00D92C32" w:rsidRDefault="00D92C32" w:rsidP="00D92C3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2C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Программа предназначена для детей от 1-2 лет</w:t>
      </w:r>
    </w:p>
    <w:p w:rsidR="00D92C32" w:rsidRPr="00D92C32" w:rsidRDefault="00D92C32" w:rsidP="00D92C3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2C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 реализации: 1 год</w:t>
      </w:r>
    </w:p>
    <w:p w:rsidR="00D92C32" w:rsidRDefault="00D92C32" w:rsidP="00D92C3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2C32" w:rsidRPr="00D932EF" w:rsidRDefault="00D92C32" w:rsidP="00D92C3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D932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Авторы:</w:t>
      </w:r>
    </w:p>
    <w:p w:rsidR="00D92C32" w:rsidRPr="00135F44" w:rsidRDefault="00D92C32" w:rsidP="00D92C32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r w:rsidRPr="00135F44">
        <w:rPr>
          <w:rFonts w:ascii="Times New Roman" w:hAnsi="Times New Roman" w:cs="Times New Roman"/>
          <w:sz w:val="28"/>
          <w:szCs w:val="28"/>
          <w:shd w:val="clear" w:color="auto" w:fill="FFFFFF"/>
        </w:rPr>
        <w:t>зам.зав.по ВМР Вострикова С.Ю.</w:t>
      </w:r>
    </w:p>
    <w:p w:rsidR="00D92C32" w:rsidRPr="00135F44" w:rsidRDefault="00D92C32" w:rsidP="00D92C32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воспитатель Языкова О.А.</w:t>
      </w:r>
    </w:p>
    <w:p w:rsidR="00D92C32" w:rsidRPr="00135F44" w:rsidRDefault="00D92C32" w:rsidP="00D92C32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воспитатель Жданова Т.Г.</w:t>
      </w:r>
    </w:p>
    <w:p w:rsidR="00D92C32" w:rsidRPr="00D92C32" w:rsidRDefault="00D92C32" w:rsidP="00135F4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D9" w:rsidRDefault="00D92C32" w:rsidP="00D92C3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92C32" w:rsidRPr="00D92C32" w:rsidRDefault="00D92C32" w:rsidP="00D92C3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D9" w:rsidRPr="00D92C32" w:rsidRDefault="008578D9" w:rsidP="00D92C3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C32">
        <w:rPr>
          <w:rFonts w:ascii="Times New Roman" w:hAnsi="Times New Roman" w:cs="Times New Roman"/>
          <w:sz w:val="28"/>
          <w:szCs w:val="28"/>
        </w:rPr>
        <w:t xml:space="preserve">Одной из важнейших проблем дошкольного образования - остаётся проблема организации детей дошкольного возраста не посещающих дошкольные учреждения. Такие факторы как: отсутствие мест в дошкольном образовательном учреждении, состояние здоровья ребёнка, затруднительное материальное положение родителей - всё это является причиной непосещения детьми детского сада. </w:t>
      </w:r>
    </w:p>
    <w:p w:rsidR="008578D9" w:rsidRPr="00D92C32" w:rsidRDefault="008578D9" w:rsidP="00D92C3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C32">
        <w:rPr>
          <w:rFonts w:ascii="Times New Roman" w:hAnsi="Times New Roman" w:cs="Times New Roman"/>
          <w:sz w:val="28"/>
          <w:szCs w:val="28"/>
        </w:rPr>
        <w:t>В связи с этим остро встает вопрос о гарантии прав граждан на обеспечение доступности образовательных услуг для всех слоев населения и</w:t>
      </w:r>
      <w:r w:rsidRPr="00D92C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разноуровневой подготовленности детей, приходящих в школу из детского сада и семьи. </w:t>
      </w:r>
    </w:p>
    <w:p w:rsidR="008578D9" w:rsidRPr="00D92C32" w:rsidRDefault="008578D9" w:rsidP="00D92C3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2C32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главная цель сегодня - развитие вариативных, менее затратных форм работы с дошкольниками на основе их кратковременного неполного пребывания в дошкольном учреждении. Предполагается, что кратковременный, но систематический режим пребывания в детском саду позволит  сделать услуги дошкольного образования более доступными для населения, решить насущные семейные проблемы, содействовать полноценному развитию ребенка-дошкольника.</w:t>
      </w:r>
    </w:p>
    <w:p w:rsidR="008578D9" w:rsidRPr="00D92C32" w:rsidRDefault="008578D9" w:rsidP="00D92C3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C32">
        <w:rPr>
          <w:rFonts w:ascii="Times New Roman" w:hAnsi="Times New Roman" w:cs="Times New Roman"/>
          <w:sz w:val="28"/>
          <w:szCs w:val="28"/>
        </w:rPr>
        <w:t>Программа «Мир вокруг нас» рассчитана на 1 год</w:t>
      </w:r>
      <w:r w:rsidR="0056006C" w:rsidRPr="00D92C32">
        <w:rPr>
          <w:rFonts w:ascii="Times New Roman" w:hAnsi="Times New Roman" w:cs="Times New Roman"/>
          <w:sz w:val="28"/>
          <w:szCs w:val="28"/>
        </w:rPr>
        <w:t>а обучения, возраст детей от 1</w:t>
      </w:r>
      <w:r w:rsidRPr="00D92C32">
        <w:rPr>
          <w:rFonts w:ascii="Times New Roman" w:hAnsi="Times New Roman" w:cs="Times New Roman"/>
          <w:sz w:val="28"/>
          <w:szCs w:val="28"/>
        </w:rPr>
        <w:t xml:space="preserve"> до 2 лет. Программа призвана интегрировать усилия специалистов дошкольного образовательного учреждения и родителей по оказанию помощи ребенку. Особое внимание уделяется процессу социализации детей в коллективе сверстников и взрослых, продуктивной деятельности, развивающим играм.</w:t>
      </w:r>
    </w:p>
    <w:p w:rsidR="008578D9" w:rsidRPr="00D92C32" w:rsidRDefault="008578D9" w:rsidP="00D92C3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C32">
        <w:rPr>
          <w:rFonts w:ascii="Times New Roman" w:hAnsi="Times New Roman" w:cs="Times New Roman"/>
          <w:sz w:val="28"/>
          <w:szCs w:val="28"/>
        </w:rPr>
        <w:t>Направленность программы по адаптации детей раннего возраста к дошкольному образовательному учреждению по функциональному предназначению является специальной; по форме организации – групповой; по времени реализации — кратковременного пребывания.</w:t>
      </w:r>
    </w:p>
    <w:p w:rsidR="008578D9" w:rsidRPr="00D92C32" w:rsidRDefault="008578D9" w:rsidP="00D92C3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C32">
        <w:rPr>
          <w:rFonts w:ascii="Times New Roman" w:hAnsi="Times New Roman" w:cs="Times New Roman"/>
          <w:sz w:val="28"/>
          <w:szCs w:val="28"/>
        </w:rPr>
        <w:lastRenderedPageBreak/>
        <w:t>Новизна программы состоит в том, что расширено взаимодействие дошкольного образовательного учреждения и семьи: родители имеют возможность вместе с детьми посещать детский сад до поступления ребёнка в группу, а также получать квалифицированную помощь по развитию и воспитанию детей.</w:t>
      </w:r>
    </w:p>
    <w:p w:rsidR="00B41BB9" w:rsidRPr="00D92C32" w:rsidRDefault="00B41BB9" w:rsidP="00D92C3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C32">
        <w:rPr>
          <w:rFonts w:ascii="Times New Roman" w:hAnsi="Times New Roman" w:cs="Times New Roman"/>
          <w:sz w:val="28"/>
          <w:szCs w:val="28"/>
        </w:rPr>
        <w:t>В основе практической работы по реализации программы лежит взаимодействие воспитателя, музыкального руководителя, родителей и детей, направленное на создание благоприятной эмоциональной атмосферы в</w:t>
      </w:r>
      <w:r w:rsidR="00D92C32">
        <w:rPr>
          <w:rFonts w:ascii="Times New Roman" w:hAnsi="Times New Roman" w:cs="Times New Roman"/>
          <w:sz w:val="28"/>
          <w:szCs w:val="28"/>
        </w:rPr>
        <w:t xml:space="preserve"> </w:t>
      </w:r>
      <w:r w:rsidRPr="00D92C32">
        <w:rPr>
          <w:rFonts w:ascii="Times New Roman" w:hAnsi="Times New Roman" w:cs="Times New Roman"/>
          <w:sz w:val="28"/>
          <w:szCs w:val="28"/>
        </w:rPr>
        <w:t xml:space="preserve">группе, которое создаёт основу для благоприятной адаптации детей. </w:t>
      </w:r>
    </w:p>
    <w:p w:rsidR="00A95EA6" w:rsidRPr="00D92C32" w:rsidRDefault="00A95EA6" w:rsidP="00D92C3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C32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D92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C32">
        <w:rPr>
          <w:rFonts w:ascii="Times New Roman" w:hAnsi="Times New Roman" w:cs="Times New Roman"/>
          <w:sz w:val="28"/>
          <w:szCs w:val="28"/>
        </w:rPr>
        <w:t>создание благоприятного воспитательно-образовательного пространства для успешной адаптации детей раннего возраста.</w:t>
      </w:r>
    </w:p>
    <w:p w:rsidR="00A95EA6" w:rsidRPr="00D92C32" w:rsidRDefault="00A95EA6" w:rsidP="00D92C3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C32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C44D8" w:rsidRPr="00D92C32" w:rsidRDefault="008C44D8" w:rsidP="00D92C32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C32">
        <w:rPr>
          <w:rFonts w:ascii="Times New Roman" w:hAnsi="Times New Roman" w:cs="Times New Roman"/>
          <w:sz w:val="28"/>
          <w:szCs w:val="28"/>
        </w:rPr>
        <w:t>Способствовать успешной адаптации детей раннего возраста к условиям детского сада в группах кратковременного пребывания.</w:t>
      </w:r>
    </w:p>
    <w:p w:rsidR="008C44D8" w:rsidRPr="00D92C32" w:rsidRDefault="008C44D8" w:rsidP="00D92C32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C32">
        <w:rPr>
          <w:rFonts w:ascii="Times New Roman" w:hAnsi="Times New Roman" w:cs="Times New Roman"/>
          <w:sz w:val="28"/>
          <w:szCs w:val="28"/>
        </w:rPr>
        <w:t xml:space="preserve">Привлечь внимание родителей к самоценности и неповторимости ребенка раннего возраста через организацию нетрадиционных форм работы с родителями. </w:t>
      </w:r>
    </w:p>
    <w:p w:rsidR="008954D4" w:rsidRPr="00D92C32" w:rsidRDefault="008C44D8" w:rsidP="00D92C32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C32">
        <w:rPr>
          <w:rFonts w:ascii="Times New Roman" w:hAnsi="Times New Roman" w:cs="Times New Roman"/>
          <w:sz w:val="28"/>
          <w:szCs w:val="28"/>
        </w:rPr>
        <w:t>Пропагандировать среди семей микрорайона (города) посещение детей раннего возраста адаптационных групп кратковременного пребывания</w:t>
      </w:r>
    </w:p>
    <w:p w:rsidR="007A3EB4" w:rsidRPr="00D92C32" w:rsidRDefault="007A3EB4" w:rsidP="00D92C32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C32">
        <w:rPr>
          <w:rFonts w:ascii="Times New Roman" w:hAnsi="Times New Roman" w:cs="Times New Roman"/>
          <w:sz w:val="28"/>
          <w:szCs w:val="28"/>
        </w:rPr>
        <w:t>В целях планомерного воздействия на развитие детей проводятся специальные игры-занятия, цель которых приучать детей слушать воспитателя, следить за тем, что он делает и показывает, подражать его словам и действиям, выполнять задания.</w:t>
      </w:r>
    </w:p>
    <w:p w:rsidR="007A3EB4" w:rsidRDefault="007A3EB4" w:rsidP="00D92C32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C32">
        <w:rPr>
          <w:rFonts w:ascii="Times New Roman" w:hAnsi="Times New Roman" w:cs="Times New Roman"/>
          <w:sz w:val="28"/>
          <w:szCs w:val="28"/>
        </w:rPr>
        <w:t>С детьми пр</w:t>
      </w:r>
      <w:r w:rsidR="00CA14C7" w:rsidRPr="00D92C32">
        <w:rPr>
          <w:rFonts w:ascii="Times New Roman" w:hAnsi="Times New Roman" w:cs="Times New Roman"/>
          <w:sz w:val="28"/>
          <w:szCs w:val="28"/>
        </w:rPr>
        <w:t>оводятся 1занятие в день</w:t>
      </w:r>
      <w:r w:rsidRPr="00D92C32">
        <w:rPr>
          <w:rFonts w:ascii="Times New Roman" w:hAnsi="Times New Roman" w:cs="Times New Roman"/>
          <w:sz w:val="28"/>
          <w:szCs w:val="28"/>
        </w:rPr>
        <w:t xml:space="preserve">, по 4 занятия в неделю. Игры-занятия проводятся совместно с родителями. </w:t>
      </w:r>
      <w:r w:rsidR="00CA14C7" w:rsidRPr="00D92C32">
        <w:rPr>
          <w:rFonts w:ascii="Times New Roman" w:hAnsi="Times New Roman" w:cs="Times New Roman"/>
          <w:sz w:val="28"/>
          <w:szCs w:val="28"/>
        </w:rPr>
        <w:t>Продолжительность игры-занятия 10</w:t>
      </w:r>
      <w:r w:rsidRPr="00D92C3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A14C7" w:rsidRPr="00D92C32">
        <w:rPr>
          <w:rFonts w:ascii="Times New Roman" w:hAnsi="Times New Roman" w:cs="Times New Roman"/>
          <w:sz w:val="28"/>
          <w:szCs w:val="28"/>
        </w:rPr>
        <w:t>.</w:t>
      </w:r>
      <w:r w:rsidR="00C91EDF" w:rsidRPr="00D92C32">
        <w:rPr>
          <w:rFonts w:ascii="Times New Roman" w:hAnsi="Times New Roman" w:cs="Times New Roman"/>
          <w:sz w:val="28"/>
          <w:szCs w:val="28"/>
        </w:rPr>
        <w:t xml:space="preserve"> Занятия на музыкальное развитие и развития движения проводятся в соответствии с основной программой дошкольного образования «От рождения до школы» под редакцией Н.Е.Вераксы, Т.С.Комаровой, М.А.Васильевой.</w:t>
      </w:r>
    </w:p>
    <w:p w:rsidR="008954D4" w:rsidRDefault="00D92C32" w:rsidP="00D92C32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C32">
        <w:rPr>
          <w:rFonts w:ascii="Times New Roman" w:hAnsi="Times New Roman" w:cs="Times New Roman"/>
          <w:b/>
          <w:sz w:val="28"/>
          <w:szCs w:val="28"/>
        </w:rPr>
        <w:t>В программе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учебный план, комплексно-тематическое планирование, ожидаемые результаты, план работы с родителями, циклограмма консультативных и тематических стендов.</w:t>
      </w:r>
    </w:p>
    <w:p w:rsidR="00C2009B" w:rsidRPr="008E6C62" w:rsidRDefault="00C2009B" w:rsidP="00C20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009B" w:rsidRDefault="00C2009B" w:rsidP="00D92C3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3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92C32" w:rsidRPr="00D92C32" w:rsidRDefault="00D92C32" w:rsidP="00D92C3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2009B" w:rsidRPr="00D92C32" w:rsidRDefault="00C2009B" w:rsidP="00D92C3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2C32">
        <w:rPr>
          <w:rFonts w:ascii="Times New Roman" w:hAnsi="Times New Roman" w:cs="Times New Roman"/>
          <w:sz w:val="28"/>
          <w:szCs w:val="28"/>
        </w:rPr>
        <w:t>Ефанова З.А. Познание предметного мира: комплексные занятия. Первая младшая группа – Волгоград: Учитель, 2013. – 87 с.</w:t>
      </w:r>
    </w:p>
    <w:p w:rsidR="00C2009B" w:rsidRPr="00D92C32" w:rsidRDefault="00C2009B" w:rsidP="00D92C3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2C32">
        <w:rPr>
          <w:rFonts w:ascii="Times New Roman" w:hAnsi="Times New Roman" w:cs="Times New Roman"/>
          <w:sz w:val="28"/>
          <w:szCs w:val="28"/>
        </w:rPr>
        <w:t>Лапина И.В. Адаптация детей при поступлении в детский сад. – Волгоград: Учитель, 2011;</w:t>
      </w:r>
    </w:p>
    <w:p w:rsidR="00C2009B" w:rsidRPr="00D92C32" w:rsidRDefault="00C2009B" w:rsidP="00D92C3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2C32">
        <w:rPr>
          <w:rFonts w:ascii="Times New Roman" w:hAnsi="Times New Roman" w:cs="Times New Roman"/>
          <w:sz w:val="28"/>
          <w:szCs w:val="28"/>
        </w:rPr>
        <w:t>ПилюгинаЭ. Г. Занятия по сенсорному воспитанию с детьми раннего</w:t>
      </w:r>
    </w:p>
    <w:p w:rsidR="00C2009B" w:rsidRPr="00D92C32" w:rsidRDefault="00C2009B" w:rsidP="00D92C3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2C32">
        <w:rPr>
          <w:rFonts w:ascii="Times New Roman" w:hAnsi="Times New Roman" w:cs="Times New Roman"/>
          <w:sz w:val="28"/>
          <w:szCs w:val="28"/>
        </w:rPr>
        <w:t>возраста: Пособие для воспитателя детского сада. – М.: Просвещение, 2010</w:t>
      </w:r>
    </w:p>
    <w:p w:rsidR="00707FE3" w:rsidRPr="00761585" w:rsidRDefault="00C2009B" w:rsidP="00D92C3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2C32">
        <w:rPr>
          <w:rFonts w:ascii="Times New Roman" w:hAnsi="Times New Roman" w:cs="Times New Roman"/>
          <w:sz w:val="28"/>
          <w:szCs w:val="28"/>
        </w:rPr>
        <w:t>год.</w:t>
      </w:r>
    </w:p>
    <w:p w:rsidR="00707FE3" w:rsidRDefault="00707FE3" w:rsidP="00707FE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7FE3" w:rsidRPr="00707FE3" w:rsidRDefault="00707FE3" w:rsidP="00707F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42EF" w:rsidRDefault="00FD42EF" w:rsidP="00895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2EF" w:rsidRDefault="00FD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1F7B" w:rsidRDefault="00DD1F7B" w:rsidP="008954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1F7B" w:rsidSect="008E6C62">
      <w:footerReference w:type="default" r:id="rId7"/>
      <w:pgSz w:w="11906" w:h="16838"/>
      <w:pgMar w:top="1134" w:right="849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80" w:rsidRDefault="008A4680" w:rsidP="00483D3F">
      <w:pPr>
        <w:spacing w:after="0" w:line="240" w:lineRule="auto"/>
      </w:pPr>
      <w:r>
        <w:separator/>
      </w:r>
    </w:p>
  </w:endnote>
  <w:endnote w:type="continuationSeparator" w:id="1">
    <w:p w:rsidR="008A4680" w:rsidRDefault="008A4680" w:rsidP="0048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44" w:rsidRDefault="00135F44">
    <w:pPr>
      <w:pStyle w:val="a5"/>
      <w:jc w:val="right"/>
    </w:pPr>
  </w:p>
  <w:p w:rsidR="00135F44" w:rsidRDefault="00135F44">
    <w:pPr>
      <w:pStyle w:val="a5"/>
    </w:pPr>
  </w:p>
  <w:p w:rsidR="00135F44" w:rsidRDefault="00135F44"/>
  <w:p w:rsidR="00135F44" w:rsidRDefault="00135F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80" w:rsidRDefault="008A4680" w:rsidP="00483D3F">
      <w:pPr>
        <w:spacing w:after="0" w:line="240" w:lineRule="auto"/>
      </w:pPr>
      <w:r>
        <w:separator/>
      </w:r>
    </w:p>
  </w:footnote>
  <w:footnote w:type="continuationSeparator" w:id="1">
    <w:p w:rsidR="008A4680" w:rsidRDefault="008A4680" w:rsidP="0048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B7C"/>
    <w:multiLevelType w:val="hybridMultilevel"/>
    <w:tmpl w:val="66B8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7766A"/>
    <w:multiLevelType w:val="hybridMultilevel"/>
    <w:tmpl w:val="DD3E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65089"/>
    <w:multiLevelType w:val="hybridMultilevel"/>
    <w:tmpl w:val="CC161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66E46"/>
    <w:multiLevelType w:val="hybridMultilevel"/>
    <w:tmpl w:val="66227D8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6704317"/>
    <w:multiLevelType w:val="multilevel"/>
    <w:tmpl w:val="1F28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A4C29"/>
    <w:multiLevelType w:val="hybridMultilevel"/>
    <w:tmpl w:val="6F1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67888"/>
    <w:multiLevelType w:val="hybridMultilevel"/>
    <w:tmpl w:val="EA1C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B5FC7"/>
    <w:multiLevelType w:val="hybridMultilevel"/>
    <w:tmpl w:val="385E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07B80"/>
    <w:multiLevelType w:val="hybridMultilevel"/>
    <w:tmpl w:val="0A82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C3D9F"/>
    <w:multiLevelType w:val="hybridMultilevel"/>
    <w:tmpl w:val="9F867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34343"/>
    <w:multiLevelType w:val="hybridMultilevel"/>
    <w:tmpl w:val="791C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34A38"/>
    <w:multiLevelType w:val="hybridMultilevel"/>
    <w:tmpl w:val="6F1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C6B59"/>
    <w:multiLevelType w:val="hybridMultilevel"/>
    <w:tmpl w:val="0E46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B3D31"/>
    <w:multiLevelType w:val="hybridMultilevel"/>
    <w:tmpl w:val="A0380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8E0764"/>
    <w:multiLevelType w:val="hybridMultilevel"/>
    <w:tmpl w:val="42C018CE"/>
    <w:lvl w:ilvl="0" w:tplc="4A620CDA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CF241AA"/>
    <w:multiLevelType w:val="hybridMultilevel"/>
    <w:tmpl w:val="AD2873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709C6CD5"/>
    <w:multiLevelType w:val="hybridMultilevel"/>
    <w:tmpl w:val="DB445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35584"/>
    <w:multiLevelType w:val="hybridMultilevel"/>
    <w:tmpl w:val="C7582B0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8CC0710"/>
    <w:multiLevelType w:val="hybridMultilevel"/>
    <w:tmpl w:val="AA28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81380"/>
    <w:multiLevelType w:val="hybridMultilevel"/>
    <w:tmpl w:val="A210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92792"/>
    <w:multiLevelType w:val="hybridMultilevel"/>
    <w:tmpl w:val="7FEC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3"/>
  </w:num>
  <w:num w:numId="5">
    <w:abstractNumId w:val="14"/>
  </w:num>
  <w:num w:numId="6">
    <w:abstractNumId w:val="16"/>
  </w:num>
  <w:num w:numId="7">
    <w:abstractNumId w:val="10"/>
  </w:num>
  <w:num w:numId="8">
    <w:abstractNumId w:val="18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  <w:num w:numId="14">
    <w:abstractNumId w:val="19"/>
  </w:num>
  <w:num w:numId="15">
    <w:abstractNumId w:val="11"/>
  </w:num>
  <w:num w:numId="16">
    <w:abstractNumId w:val="5"/>
  </w:num>
  <w:num w:numId="17">
    <w:abstractNumId w:val="12"/>
  </w:num>
  <w:num w:numId="18">
    <w:abstractNumId w:val="4"/>
  </w:num>
  <w:num w:numId="19">
    <w:abstractNumId w:val="8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3D3F"/>
    <w:rsid w:val="00010155"/>
    <w:rsid w:val="00032357"/>
    <w:rsid w:val="00043873"/>
    <w:rsid w:val="0004720F"/>
    <w:rsid w:val="000724A4"/>
    <w:rsid w:val="00075D92"/>
    <w:rsid w:val="000C216C"/>
    <w:rsid w:val="000E108C"/>
    <w:rsid w:val="000E32A2"/>
    <w:rsid w:val="000E450A"/>
    <w:rsid w:val="00100E9E"/>
    <w:rsid w:val="001052D4"/>
    <w:rsid w:val="001314A1"/>
    <w:rsid w:val="00135F44"/>
    <w:rsid w:val="0013611C"/>
    <w:rsid w:val="0016529F"/>
    <w:rsid w:val="001849AE"/>
    <w:rsid w:val="001906A9"/>
    <w:rsid w:val="001A30A5"/>
    <w:rsid w:val="001C44B0"/>
    <w:rsid w:val="002136E9"/>
    <w:rsid w:val="00275A42"/>
    <w:rsid w:val="002A31BD"/>
    <w:rsid w:val="002D5DF8"/>
    <w:rsid w:val="002E139B"/>
    <w:rsid w:val="0034589B"/>
    <w:rsid w:val="00356CA9"/>
    <w:rsid w:val="00374D06"/>
    <w:rsid w:val="00396682"/>
    <w:rsid w:val="003A362F"/>
    <w:rsid w:val="003F7944"/>
    <w:rsid w:val="00440335"/>
    <w:rsid w:val="00483D3F"/>
    <w:rsid w:val="004B6D4E"/>
    <w:rsid w:val="004F6923"/>
    <w:rsid w:val="00504D6D"/>
    <w:rsid w:val="0056006C"/>
    <w:rsid w:val="00566E0A"/>
    <w:rsid w:val="005A604D"/>
    <w:rsid w:val="005E0661"/>
    <w:rsid w:val="00632B05"/>
    <w:rsid w:val="00633124"/>
    <w:rsid w:val="00695806"/>
    <w:rsid w:val="006A0EC1"/>
    <w:rsid w:val="006C2081"/>
    <w:rsid w:val="006C5AF3"/>
    <w:rsid w:val="00707FE3"/>
    <w:rsid w:val="00740C98"/>
    <w:rsid w:val="00761585"/>
    <w:rsid w:val="00766BAB"/>
    <w:rsid w:val="007763FF"/>
    <w:rsid w:val="00793561"/>
    <w:rsid w:val="007A3EB4"/>
    <w:rsid w:val="007D12A2"/>
    <w:rsid w:val="007D2EF0"/>
    <w:rsid w:val="00833A67"/>
    <w:rsid w:val="008578D9"/>
    <w:rsid w:val="00872B22"/>
    <w:rsid w:val="008954D4"/>
    <w:rsid w:val="008A4680"/>
    <w:rsid w:val="008B5DC2"/>
    <w:rsid w:val="008C44D8"/>
    <w:rsid w:val="008D1BB9"/>
    <w:rsid w:val="008E6C62"/>
    <w:rsid w:val="008F0D0C"/>
    <w:rsid w:val="0092758C"/>
    <w:rsid w:val="00935C21"/>
    <w:rsid w:val="00983228"/>
    <w:rsid w:val="009868FE"/>
    <w:rsid w:val="009C7D6D"/>
    <w:rsid w:val="009F22A7"/>
    <w:rsid w:val="00A23105"/>
    <w:rsid w:val="00A95EA6"/>
    <w:rsid w:val="00A9629D"/>
    <w:rsid w:val="00AE244E"/>
    <w:rsid w:val="00B12855"/>
    <w:rsid w:val="00B15E7E"/>
    <w:rsid w:val="00B27529"/>
    <w:rsid w:val="00B36D3D"/>
    <w:rsid w:val="00B41BB9"/>
    <w:rsid w:val="00B723D7"/>
    <w:rsid w:val="00BB75D1"/>
    <w:rsid w:val="00BD3CDC"/>
    <w:rsid w:val="00BE64A0"/>
    <w:rsid w:val="00C02C79"/>
    <w:rsid w:val="00C0788E"/>
    <w:rsid w:val="00C2009B"/>
    <w:rsid w:val="00C54054"/>
    <w:rsid w:val="00C60628"/>
    <w:rsid w:val="00C91EDF"/>
    <w:rsid w:val="00CA14C7"/>
    <w:rsid w:val="00CE440F"/>
    <w:rsid w:val="00CE44B6"/>
    <w:rsid w:val="00D92C32"/>
    <w:rsid w:val="00DD1F7B"/>
    <w:rsid w:val="00E11B57"/>
    <w:rsid w:val="00E42A6C"/>
    <w:rsid w:val="00E52469"/>
    <w:rsid w:val="00E711B4"/>
    <w:rsid w:val="00EB0BF2"/>
    <w:rsid w:val="00EE7063"/>
    <w:rsid w:val="00EF6EDB"/>
    <w:rsid w:val="00F22392"/>
    <w:rsid w:val="00F253C4"/>
    <w:rsid w:val="00F55C91"/>
    <w:rsid w:val="00F6605D"/>
    <w:rsid w:val="00F81704"/>
    <w:rsid w:val="00F90BD2"/>
    <w:rsid w:val="00FD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D3F"/>
  </w:style>
  <w:style w:type="paragraph" w:styleId="a5">
    <w:name w:val="footer"/>
    <w:basedOn w:val="a"/>
    <w:link w:val="a6"/>
    <w:uiPriority w:val="99"/>
    <w:unhideWhenUsed/>
    <w:rsid w:val="0048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D3F"/>
  </w:style>
  <w:style w:type="paragraph" w:styleId="a7">
    <w:name w:val="List Paragraph"/>
    <w:basedOn w:val="a"/>
    <w:uiPriority w:val="34"/>
    <w:qFormat/>
    <w:rsid w:val="008C44D8"/>
    <w:pPr>
      <w:ind w:left="720"/>
      <w:contextualSpacing/>
    </w:pPr>
  </w:style>
  <w:style w:type="table" w:styleId="a8">
    <w:name w:val="Table Grid"/>
    <w:basedOn w:val="a1"/>
    <w:uiPriority w:val="59"/>
    <w:rsid w:val="000E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07FE3"/>
    <w:rPr>
      <w:color w:val="0000FF" w:themeColor="hyperlink"/>
      <w:u w:val="single"/>
    </w:rPr>
  </w:style>
  <w:style w:type="paragraph" w:styleId="aa">
    <w:name w:val="No Spacing"/>
    <w:qFormat/>
    <w:rsid w:val="008578D9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nhideWhenUsed/>
    <w:rsid w:val="0085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04D"/>
  </w:style>
  <w:style w:type="character" w:customStyle="1" w:styleId="FontStyle207">
    <w:name w:val="Font Style207"/>
    <w:rsid w:val="00633124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D3F"/>
  </w:style>
  <w:style w:type="paragraph" w:styleId="a5">
    <w:name w:val="footer"/>
    <w:basedOn w:val="a"/>
    <w:link w:val="a6"/>
    <w:uiPriority w:val="99"/>
    <w:unhideWhenUsed/>
    <w:rsid w:val="0048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D3F"/>
  </w:style>
  <w:style w:type="paragraph" w:styleId="a7">
    <w:name w:val="List Paragraph"/>
    <w:basedOn w:val="a"/>
    <w:uiPriority w:val="34"/>
    <w:qFormat/>
    <w:rsid w:val="008C44D8"/>
    <w:pPr>
      <w:ind w:left="720"/>
      <w:contextualSpacing/>
    </w:pPr>
  </w:style>
  <w:style w:type="table" w:styleId="a8">
    <w:name w:val="Table Grid"/>
    <w:basedOn w:val="a1"/>
    <w:uiPriority w:val="59"/>
    <w:rsid w:val="000E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07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31</cp:revision>
  <cp:lastPrinted>2016-11-30T07:05:00Z</cp:lastPrinted>
  <dcterms:created xsi:type="dcterms:W3CDTF">2016-11-13T12:08:00Z</dcterms:created>
  <dcterms:modified xsi:type="dcterms:W3CDTF">2017-01-10T18:17:00Z</dcterms:modified>
</cp:coreProperties>
</file>